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D3B6D" w:rsidRDefault="00B4523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D3B6D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B4523B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160C3">
        <w:rPr>
          <w:rFonts w:ascii="Times New Roman" w:eastAsia="Calibri" w:hAnsi="Times New Roman" w:cs="Times New Roman"/>
          <w:sz w:val="28"/>
          <w:szCs w:val="28"/>
        </w:rPr>
        <w:t>27</w:t>
      </w:r>
      <w:r w:rsidR="00840C8E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>г.</w:t>
      </w:r>
      <w:r w:rsidR="00B4523B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40C8E">
        <w:rPr>
          <w:rFonts w:ascii="Times New Roman" w:eastAsia="Calibri" w:hAnsi="Times New Roman" w:cs="Times New Roman"/>
          <w:sz w:val="28"/>
          <w:szCs w:val="28"/>
        </w:rPr>
        <w:t>4</w:t>
      </w:r>
    </w:p>
    <w:p w:rsidR="00C965B8" w:rsidRPr="00B4523B" w:rsidRDefault="00B4523B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с. Новотроицкое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B45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Терновского 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3B45AA" w:rsidRDefault="00930403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от 13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</w:t>
      </w:r>
      <w:r w:rsid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21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муниципальном контроле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</w:t>
      </w:r>
      <w:proofErr w:type="gramStart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транспорте</w:t>
      </w:r>
      <w:proofErr w:type="gramEnd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городском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дорожном </w:t>
      </w:r>
      <w:proofErr w:type="gramStart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</w:t>
      </w:r>
      <w:proofErr w:type="gramEnd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:rsidR="003B45AA" w:rsidRDefault="00B4523B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3B45AA" w:rsidRP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tabs>
          <w:tab w:val="left" w:pos="388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3.1 Федерального закона от 08.11.2007       № 259-ФЗ «Устав автомобильного транспорта и городского наземного электрического транспорта», Уставом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 Воронежской области, Совет народных депутатов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 муниципального района Воронежской области</w:t>
      </w:r>
    </w:p>
    <w:p w:rsidR="00E42FAF" w:rsidRP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9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 г. №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40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Пункты 18.1. – 18.5. Положения изложить в новой редакции: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18.1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Выборочный контроль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проведении выборочного контроля контролируемые лица не уведомляются.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Выборочный контроль может проводиться с участием экспертов, специалистов, привлекаемых к проведению контрольного (надзорного) мероприятия на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контрольного (надзорного) органа.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выборочного контроля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экспертиза.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в рамках выборочного контроля для проведения инструментального обследования или экспертизы осуществляется, если отсутствует возможность оценки соблюдения обязательных требований иными способами, без отбора проб (образцов).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инструментального обследования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 или экспертизы.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выборочного контроля оформляются в срок, не превышающий пятнадцати рабочих дней после получения данных инструментального обследования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выборочный контроль может осуществляться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невозможности однозначной идентификации нарушений обязательных требований при фотосъемке;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отказа контролируемого лица или его уполномоченного представителя от отбора проб (образцов).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Порядок действий при осуществлении выборочного контроля определяется в соответствии со статьей 69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18.2. Инспекционный визит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18.3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Рейдовый осмотр.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ходе рейдового осмотра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18.4. Документарная проверка.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ходе документарной проверки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достоверность сведений, содержащихся в документах, имеющихся в распоряжении контрольног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proofErr w:type="gramEnd"/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срок не включается период с момента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после согласования с органами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18.5. Выездная проверка.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двадцать четыре часа до ее начала в порядке, предусмотренном </w:t>
      </w:r>
      <w:hyperlink r:id="rId9" w:history="1">
        <w:r w:rsidRPr="003B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государственном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выездной проверки, основанием проведения которой является наступление события, указанного в программе проверок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3B45AA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1 к Поло</w:t>
      </w:r>
      <w:r w:rsid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изложить в новой редакции согласно Приложению к настоящему решению.</w:t>
      </w:r>
    </w:p>
    <w:p w:rsidR="004B1215" w:rsidRPr="004B1215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 в официальном периодическом печатном издании органов местного самоуправления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</w:t>
      </w:r>
      <w:r w:rsidR="00F160C3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« Вестник муниципальных правовых актов Новотроицкого сельского поселения</w:t>
      </w:r>
      <w:r w:rsidRP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 сайте сельского поселения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4B1215" w:rsidRDefault="004B1215" w:rsidP="004B1215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523B">
        <w:rPr>
          <w:rFonts w:ascii="Times New Roman" w:eastAsia="Calibri" w:hAnsi="Times New Roman" w:cs="Times New Roman"/>
          <w:sz w:val="28"/>
          <w:szCs w:val="28"/>
        </w:rPr>
        <w:t>Новотроицкого</w:t>
      </w:r>
    </w:p>
    <w:p w:rsidR="004B1215" w:rsidRPr="00023040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</w:t>
      </w:r>
      <w:r w:rsidR="00840C8E">
        <w:rPr>
          <w:rFonts w:ascii="Times New Roman" w:eastAsia="Calibri" w:hAnsi="Times New Roman" w:cs="Times New Roman"/>
          <w:sz w:val="28"/>
          <w:szCs w:val="28"/>
        </w:rPr>
        <w:t xml:space="preserve">          В.А. Ковалев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 </w:t>
      </w:r>
      <w:bookmarkStart w:id="0" w:name="_GoBack"/>
      <w:bookmarkEnd w:id="0"/>
      <w:r w:rsidR="00840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2024 г. № 4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Приложение № 1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3B45AA" w:rsidRPr="003B45AA" w:rsidRDefault="003B45AA" w:rsidP="003B45AA">
      <w:pPr>
        <w:widowControl w:val="0"/>
        <w:autoSpaceDE w:val="0"/>
        <w:autoSpaceDN w:val="0"/>
        <w:spacing w:after="0"/>
        <w:ind w:left="4536"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ОБЯЗАТЕЛЬНЫХ ТРЕБОВАНИЙ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</w:p>
    <w:p w:rsidR="003B45AA" w:rsidRPr="003B45AA" w:rsidRDefault="003B45AA" w:rsidP="003B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5AA" w:rsidRDefault="003B45AA" w:rsidP="003B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F160C3" w:rsidRPr="003B45AA" w:rsidRDefault="00F160C3" w:rsidP="003B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0C3" w:rsidRPr="00F160C3" w:rsidRDefault="00F160C3" w:rsidP="00F160C3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B45AA" w:rsidRPr="003B45AA" w:rsidRDefault="00F160C3" w:rsidP="00F160C3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3B45AA" w:rsidRPr="003B45AA" w:rsidSect="009E3915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B8" w:rsidRDefault="00491FB8" w:rsidP="00801C66">
      <w:pPr>
        <w:spacing w:after="0" w:line="240" w:lineRule="auto"/>
      </w:pPr>
      <w:r>
        <w:separator/>
      </w:r>
    </w:p>
  </w:endnote>
  <w:endnote w:type="continuationSeparator" w:id="0">
    <w:p w:rsidR="00491FB8" w:rsidRDefault="00491FB8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0C3">
          <w:rPr>
            <w:noProof/>
          </w:rPr>
          <w:t>7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B8" w:rsidRDefault="00491FB8" w:rsidP="00801C66">
      <w:pPr>
        <w:spacing w:after="0" w:line="240" w:lineRule="auto"/>
      </w:pPr>
      <w:r>
        <w:separator/>
      </w:r>
    </w:p>
  </w:footnote>
  <w:footnote w:type="continuationSeparator" w:id="0">
    <w:p w:rsidR="00491FB8" w:rsidRDefault="00491FB8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32F79"/>
    <w:rsid w:val="00153644"/>
    <w:rsid w:val="00181DB7"/>
    <w:rsid w:val="001A0154"/>
    <w:rsid w:val="001A2F8E"/>
    <w:rsid w:val="001E0893"/>
    <w:rsid w:val="00204F99"/>
    <w:rsid w:val="0022157D"/>
    <w:rsid w:val="002E55A6"/>
    <w:rsid w:val="00305D93"/>
    <w:rsid w:val="00366D81"/>
    <w:rsid w:val="00384FBE"/>
    <w:rsid w:val="003A75E7"/>
    <w:rsid w:val="003B45AA"/>
    <w:rsid w:val="00405363"/>
    <w:rsid w:val="0042141D"/>
    <w:rsid w:val="0043136E"/>
    <w:rsid w:val="00447CD8"/>
    <w:rsid w:val="00451004"/>
    <w:rsid w:val="00491FB8"/>
    <w:rsid w:val="004B1215"/>
    <w:rsid w:val="004B14FC"/>
    <w:rsid w:val="004C0A70"/>
    <w:rsid w:val="004D4897"/>
    <w:rsid w:val="005B3186"/>
    <w:rsid w:val="005F5EAB"/>
    <w:rsid w:val="00627BD3"/>
    <w:rsid w:val="00684F4B"/>
    <w:rsid w:val="006D55A1"/>
    <w:rsid w:val="006E0D99"/>
    <w:rsid w:val="007456A6"/>
    <w:rsid w:val="00785728"/>
    <w:rsid w:val="00792FB0"/>
    <w:rsid w:val="00797AD9"/>
    <w:rsid w:val="007C2EFB"/>
    <w:rsid w:val="007E7185"/>
    <w:rsid w:val="00801C66"/>
    <w:rsid w:val="008126C4"/>
    <w:rsid w:val="00812981"/>
    <w:rsid w:val="00820894"/>
    <w:rsid w:val="00840C8E"/>
    <w:rsid w:val="00861B50"/>
    <w:rsid w:val="00870DC9"/>
    <w:rsid w:val="008B7901"/>
    <w:rsid w:val="008F7164"/>
    <w:rsid w:val="00923A9D"/>
    <w:rsid w:val="00930403"/>
    <w:rsid w:val="009A17A2"/>
    <w:rsid w:val="009B50AE"/>
    <w:rsid w:val="009C0A69"/>
    <w:rsid w:val="009E3915"/>
    <w:rsid w:val="00A00F33"/>
    <w:rsid w:val="00A060E2"/>
    <w:rsid w:val="00A70BB3"/>
    <w:rsid w:val="00A755BD"/>
    <w:rsid w:val="00A871A8"/>
    <w:rsid w:val="00AD0AB9"/>
    <w:rsid w:val="00AE7F8C"/>
    <w:rsid w:val="00B4523B"/>
    <w:rsid w:val="00B73C33"/>
    <w:rsid w:val="00B92DFC"/>
    <w:rsid w:val="00BD3B6D"/>
    <w:rsid w:val="00BE249E"/>
    <w:rsid w:val="00BE6DA5"/>
    <w:rsid w:val="00BF59CC"/>
    <w:rsid w:val="00C322BB"/>
    <w:rsid w:val="00C543D5"/>
    <w:rsid w:val="00C6722F"/>
    <w:rsid w:val="00C965B8"/>
    <w:rsid w:val="00CA5FD6"/>
    <w:rsid w:val="00CB7D64"/>
    <w:rsid w:val="00CC0C0C"/>
    <w:rsid w:val="00CE610A"/>
    <w:rsid w:val="00D17C95"/>
    <w:rsid w:val="00D43DB9"/>
    <w:rsid w:val="00D47F7C"/>
    <w:rsid w:val="00D76A4B"/>
    <w:rsid w:val="00D85597"/>
    <w:rsid w:val="00D91403"/>
    <w:rsid w:val="00DA27EC"/>
    <w:rsid w:val="00DF5E9D"/>
    <w:rsid w:val="00E1218C"/>
    <w:rsid w:val="00E17634"/>
    <w:rsid w:val="00E23DB4"/>
    <w:rsid w:val="00E41AC2"/>
    <w:rsid w:val="00E42FAF"/>
    <w:rsid w:val="00ED3942"/>
    <w:rsid w:val="00EE6A03"/>
    <w:rsid w:val="00F160C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F7565F01604B5E4A22D33FA3B28834C000593757B0BF1B6A33F9926F0D8DD355E6CFD00A92C60F77F1E0BEF208C65D658ECCEC706DE2CBqC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FC52-5328-4D52-8797-67A5FA71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2023-02-01T08:10:00Z</cp:lastPrinted>
  <dcterms:created xsi:type="dcterms:W3CDTF">2024-03-11T08:11:00Z</dcterms:created>
  <dcterms:modified xsi:type="dcterms:W3CDTF">2024-03-28T11:32:00Z</dcterms:modified>
</cp:coreProperties>
</file>