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5B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t>СОВЕТ НАРОДНЫХ ДЕПУТАТОВ</w:t>
      </w:r>
    </w:p>
    <w:p w:rsidR="0011415B" w:rsidRDefault="007D3F8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t xml:space="preserve"> </w:t>
      </w:r>
      <w:r w:rsidR="00121EAB">
        <w:rPr>
          <w:rFonts w:cs="Arial"/>
        </w:rPr>
        <w:t>НОВОТРОИЦКОГО</w:t>
      </w:r>
      <w:r w:rsidR="0089612E" w:rsidRPr="007D3F83">
        <w:rPr>
          <w:rFonts w:cs="Arial"/>
        </w:rPr>
        <w:t xml:space="preserve"> СЕЛЬСКОГО ПОСЕЛЕНИЯ</w:t>
      </w:r>
      <w:r w:rsidRPr="007D3F83">
        <w:rPr>
          <w:rFonts w:cs="Arial"/>
        </w:rPr>
        <w:t xml:space="preserve"> </w:t>
      </w:r>
    </w:p>
    <w:p w:rsidR="0011415B" w:rsidRDefault="00DB655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>
        <w:rPr>
          <w:rFonts w:cs="Arial"/>
        </w:rPr>
        <w:t xml:space="preserve">ТЕРНОВСКОГО </w:t>
      </w:r>
      <w:r w:rsidR="0089612E" w:rsidRPr="007D3F83">
        <w:rPr>
          <w:rFonts w:cs="Arial"/>
        </w:rPr>
        <w:t xml:space="preserve"> </w:t>
      </w:r>
      <w:r w:rsidR="0089612E" w:rsidRPr="007D3F83">
        <w:rPr>
          <w:rFonts w:cs="Arial"/>
          <w:spacing w:val="-2"/>
        </w:rPr>
        <w:t>МУНИЦИПАЛЬНОГО РАЙОНА</w:t>
      </w:r>
      <w:r w:rsidR="007D3F83" w:rsidRPr="007D3F83">
        <w:rPr>
          <w:rFonts w:cs="Arial"/>
          <w:spacing w:val="-2"/>
        </w:rPr>
        <w:t xml:space="preserve"> </w:t>
      </w:r>
    </w:p>
    <w:p w:rsidR="0089612E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 w:rsidRPr="007D3F83">
        <w:rPr>
          <w:rFonts w:cs="Arial"/>
          <w:spacing w:val="-2"/>
        </w:rPr>
        <w:t>ВОРОНЕЖСКОЙ ОБЛАСТИ</w:t>
      </w:r>
    </w:p>
    <w:p w:rsidR="00121EAB" w:rsidRPr="007D3F83" w:rsidRDefault="00121EAB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</w:p>
    <w:p w:rsidR="001B5D27" w:rsidRDefault="001B5D27" w:rsidP="007D3F83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  <w:r w:rsidRPr="007D3F83">
        <w:rPr>
          <w:rFonts w:cs="Arial"/>
          <w:kern w:val="3"/>
        </w:rPr>
        <w:t>РЕШЕНИЕ</w:t>
      </w:r>
    </w:p>
    <w:p w:rsidR="00E66B24" w:rsidRPr="007D3F83" w:rsidRDefault="00E66B24" w:rsidP="007D3F83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</w:p>
    <w:p w:rsidR="001B5D27" w:rsidRPr="007D3F83" w:rsidRDefault="001B5D27" w:rsidP="007D3F83">
      <w:pPr>
        <w:autoSpaceDE w:val="0"/>
        <w:autoSpaceDN w:val="0"/>
        <w:ind w:firstLine="709"/>
        <w:rPr>
          <w:rFonts w:cs="Arial"/>
        </w:rPr>
      </w:pPr>
      <w:r w:rsidRPr="007D3F83">
        <w:rPr>
          <w:rFonts w:cs="Arial"/>
        </w:rPr>
        <w:t>от 2</w:t>
      </w:r>
      <w:r w:rsidR="00121EAB">
        <w:rPr>
          <w:rFonts w:cs="Arial"/>
        </w:rPr>
        <w:t>8.11</w:t>
      </w:r>
      <w:r w:rsidR="00286CD2" w:rsidRPr="007D3F83">
        <w:rPr>
          <w:rFonts w:cs="Arial"/>
        </w:rPr>
        <w:t>.2023 г.</w:t>
      </w:r>
      <w:r w:rsidR="007D3F83" w:rsidRPr="007D3F83">
        <w:rPr>
          <w:rFonts w:cs="Arial"/>
        </w:rPr>
        <w:t xml:space="preserve"> </w:t>
      </w:r>
      <w:r w:rsidR="00ED3FCB">
        <w:rPr>
          <w:rFonts w:cs="Arial"/>
        </w:rPr>
        <w:t xml:space="preserve">                                 </w:t>
      </w:r>
      <w:r w:rsidR="00121EAB">
        <w:rPr>
          <w:rFonts w:cs="Arial"/>
        </w:rPr>
        <w:t>№ 26</w:t>
      </w:r>
    </w:p>
    <w:p w:rsidR="001B5D27" w:rsidRPr="007D3F83" w:rsidRDefault="005279E1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>
        <w:rPr>
          <w:rFonts w:eastAsia="SimSun" w:cs="Arial"/>
          <w:kern w:val="3"/>
          <w:lang w:eastAsia="zh-CN" w:bidi="hi-IN"/>
        </w:rPr>
        <w:t>с. Новотроицкое</w:t>
      </w:r>
    </w:p>
    <w:p w:rsidR="001B5D27" w:rsidRPr="001813E6" w:rsidRDefault="001813E6" w:rsidP="001813E6">
      <w:pPr>
        <w:pStyle w:val="Title"/>
        <w:rPr>
          <w:rFonts w:eastAsia="SimSun"/>
          <w:kern w:val="3"/>
          <w:sz w:val="24"/>
          <w:szCs w:val="24"/>
          <w:lang w:eastAsia="zh-CN" w:bidi="hi-IN"/>
        </w:rPr>
      </w:pPr>
      <w:r w:rsidRPr="001813E6">
        <w:rPr>
          <w:sz w:val="24"/>
          <w:szCs w:val="24"/>
        </w:rPr>
        <w:t xml:space="preserve">О проведении </w:t>
      </w:r>
      <w:r w:rsidR="005279E1" w:rsidRPr="001813E6">
        <w:rPr>
          <w:sz w:val="24"/>
          <w:szCs w:val="24"/>
        </w:rPr>
        <w:t xml:space="preserve"> публичных слушаний </w:t>
      </w:r>
      <w:r w:rsidRPr="001813E6">
        <w:rPr>
          <w:sz w:val="24"/>
          <w:szCs w:val="24"/>
        </w:rPr>
        <w:t xml:space="preserve">по проекту решения </w:t>
      </w:r>
      <w:r w:rsidR="005279E1" w:rsidRPr="001813E6">
        <w:rPr>
          <w:sz w:val="24"/>
          <w:szCs w:val="24"/>
        </w:rPr>
        <w:t>«</w:t>
      </w:r>
      <w:r w:rsidR="001B5D27" w:rsidRPr="001813E6">
        <w:rPr>
          <w:sz w:val="24"/>
          <w:szCs w:val="24"/>
        </w:rPr>
        <w:t xml:space="preserve">О внесении изменений в решение </w:t>
      </w:r>
      <w:r w:rsidR="00286CD2" w:rsidRPr="001813E6">
        <w:rPr>
          <w:sz w:val="24"/>
          <w:szCs w:val="24"/>
        </w:rPr>
        <w:t xml:space="preserve">СНД </w:t>
      </w:r>
      <w:r w:rsidR="00012B38" w:rsidRPr="001813E6">
        <w:rPr>
          <w:sz w:val="24"/>
          <w:szCs w:val="24"/>
        </w:rPr>
        <w:t>№ 20 от 13.10.2017</w:t>
      </w:r>
      <w:r w:rsidR="001B5D27" w:rsidRPr="001813E6">
        <w:rPr>
          <w:sz w:val="24"/>
          <w:szCs w:val="24"/>
        </w:rPr>
        <w:t>г. «Об утверждении Программы комплексного развития</w:t>
      </w:r>
      <w:r w:rsidR="001B5D27" w:rsidRPr="001813E6">
        <w:rPr>
          <w:color w:val="000000"/>
          <w:kern w:val="3"/>
          <w:sz w:val="24"/>
          <w:szCs w:val="24"/>
          <w:lang w:bidi="hi-IN"/>
        </w:rPr>
        <w:t xml:space="preserve"> </w:t>
      </w:r>
      <w:r w:rsidR="001B5D27" w:rsidRPr="001813E6">
        <w:rPr>
          <w:sz w:val="24"/>
          <w:szCs w:val="24"/>
        </w:rPr>
        <w:t xml:space="preserve">социальной инфраструктуры </w:t>
      </w:r>
      <w:r w:rsidR="00121EAB" w:rsidRPr="001813E6">
        <w:rPr>
          <w:sz w:val="24"/>
          <w:szCs w:val="24"/>
        </w:rPr>
        <w:t>Новотроицкого</w:t>
      </w:r>
      <w:r w:rsidR="001B5D27" w:rsidRPr="001813E6">
        <w:rPr>
          <w:sz w:val="24"/>
          <w:szCs w:val="24"/>
        </w:rPr>
        <w:t xml:space="preserve"> сельского поселения </w:t>
      </w:r>
      <w:r w:rsidR="00121EAB" w:rsidRPr="001813E6">
        <w:rPr>
          <w:sz w:val="24"/>
          <w:szCs w:val="24"/>
        </w:rPr>
        <w:t>Терновского</w:t>
      </w:r>
      <w:r w:rsidR="007D3F83" w:rsidRPr="001813E6">
        <w:rPr>
          <w:sz w:val="24"/>
          <w:szCs w:val="24"/>
        </w:rPr>
        <w:t xml:space="preserve"> </w:t>
      </w:r>
      <w:r w:rsidR="001B5D27" w:rsidRPr="001813E6">
        <w:rPr>
          <w:sz w:val="24"/>
          <w:szCs w:val="24"/>
        </w:rPr>
        <w:t>муниципального района Воронежской области на 2017- 2027 годы»</w:t>
      </w:r>
    </w:p>
    <w:p w:rsidR="001813E6" w:rsidRPr="001813E6" w:rsidRDefault="001813E6" w:rsidP="001813E6">
      <w:pPr>
        <w:autoSpaceDE w:val="0"/>
        <w:autoSpaceDN w:val="0"/>
        <w:ind w:firstLine="0"/>
        <w:rPr>
          <w:rFonts w:cs="Arial"/>
        </w:rPr>
      </w:pP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В целях приведения решения в соответствие с действующим законодательством, в соответствии с  Законом Российской Федерации от 06.10.2003 года № 131 « Об общих принципах организации местного самоуправления в Российской Федерации, Уставом Новотроицкого сельского поселения Совет народных депутатов Новотроицкого сельского поселения 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                                                 РЕШИЛ: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1.   </w:t>
      </w:r>
      <w:proofErr w:type="gramStart"/>
      <w:r w:rsidRPr="001813E6">
        <w:rPr>
          <w:rFonts w:cs="Arial"/>
        </w:rPr>
        <w:t xml:space="preserve">Назначить и провести публичные слушания по проекту решения Совета народных депутатов   Новотроицкого сельского поселения «О внесении изменений в решение </w:t>
      </w:r>
      <w:r w:rsidRPr="001813E6">
        <w:rPr>
          <w:rFonts w:cs="Arial"/>
          <w:bCs/>
        </w:rPr>
        <w:t>№ 20 от 13.10.2017г.</w:t>
      </w:r>
      <w:r w:rsidRPr="001813E6">
        <w:rPr>
          <w:rFonts w:cs="Arial"/>
        </w:rPr>
        <w:t xml:space="preserve"> Совета народных депутатов Новотроицкого сельского поселения </w:t>
      </w:r>
      <w:r w:rsidRPr="001813E6">
        <w:rPr>
          <w:rFonts w:cs="Arial"/>
          <w:bCs/>
        </w:rPr>
        <w:t xml:space="preserve">«Об утверждении Программы комплексного развития социальной инфраструктуры Новотроицкого сельского поселения Терновского муниципального района Воронежской области на 2017- 2027 годы» </w:t>
      </w:r>
      <w:r>
        <w:rPr>
          <w:rFonts w:cs="Arial"/>
        </w:rPr>
        <w:t>на 12 декабря</w:t>
      </w:r>
      <w:r w:rsidRPr="001813E6">
        <w:rPr>
          <w:rFonts w:cs="Arial"/>
        </w:rPr>
        <w:t xml:space="preserve"> 2023 года в 10.00 ч в здании администрации Новотроицкого</w:t>
      </w:r>
      <w:proofErr w:type="gramEnd"/>
      <w:r w:rsidRPr="001813E6">
        <w:rPr>
          <w:rFonts w:cs="Arial"/>
        </w:rPr>
        <w:t xml:space="preserve"> сельского поселения  по  адресу: с. Новотроицкое, ул. </w:t>
      </w:r>
      <w:proofErr w:type="gramStart"/>
      <w:r w:rsidRPr="001813E6">
        <w:rPr>
          <w:rFonts w:cs="Arial"/>
        </w:rPr>
        <w:t>Молодежная</w:t>
      </w:r>
      <w:proofErr w:type="gramEnd"/>
      <w:r w:rsidRPr="001813E6">
        <w:rPr>
          <w:rFonts w:cs="Arial"/>
        </w:rPr>
        <w:t>, д.1.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2.   Для  подготовки и проведения публичных слушаний утвердить комиссию в составе:                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Ковалев В.А. – глава Новотроицкого сельского поселения;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</w:t>
      </w:r>
      <w:proofErr w:type="spellStart"/>
      <w:r w:rsidRPr="001813E6">
        <w:rPr>
          <w:rFonts w:cs="Arial"/>
        </w:rPr>
        <w:t>Ишутина</w:t>
      </w:r>
      <w:proofErr w:type="spellEnd"/>
      <w:r w:rsidRPr="001813E6">
        <w:rPr>
          <w:rFonts w:cs="Arial"/>
        </w:rPr>
        <w:t xml:space="preserve"> И.А.- депутат Совета народных депутатов;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Ковалева Т.П.- депутат Совета народных депутатов;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 Тульская М.</w:t>
      </w:r>
      <w:proofErr w:type="gramStart"/>
      <w:r w:rsidRPr="001813E6">
        <w:rPr>
          <w:rFonts w:cs="Arial"/>
        </w:rPr>
        <w:t>В-</w:t>
      </w:r>
      <w:proofErr w:type="gramEnd"/>
      <w:r w:rsidRPr="001813E6">
        <w:rPr>
          <w:rFonts w:cs="Arial"/>
        </w:rPr>
        <w:t xml:space="preserve">  депутат Совета народных депутатов.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3. </w:t>
      </w:r>
      <w:proofErr w:type="gramStart"/>
      <w:r w:rsidRPr="001813E6">
        <w:rPr>
          <w:rFonts w:cs="Arial"/>
        </w:rPr>
        <w:t>Утвердить порядок учета замечаний и предложений в обсуждении проекта решения Совета народных депутатов Ново</w:t>
      </w:r>
      <w:r w:rsidR="00B9171F">
        <w:rPr>
          <w:rFonts w:cs="Arial"/>
        </w:rPr>
        <w:t xml:space="preserve">троицкого сельского поселения </w:t>
      </w:r>
      <w:r w:rsidR="00B9171F" w:rsidRPr="001813E6">
        <w:rPr>
          <w:rFonts w:cs="Arial"/>
        </w:rPr>
        <w:t xml:space="preserve">«О внесении изменений в решение </w:t>
      </w:r>
      <w:r w:rsidR="00B9171F" w:rsidRPr="001813E6">
        <w:rPr>
          <w:rFonts w:cs="Arial"/>
          <w:bCs/>
        </w:rPr>
        <w:t>№ 20 от 13.10.2017г.</w:t>
      </w:r>
      <w:r w:rsidR="00B9171F" w:rsidRPr="001813E6">
        <w:rPr>
          <w:rFonts w:cs="Arial"/>
        </w:rPr>
        <w:t xml:space="preserve"> Совета народных депутатов Новотроицкого сельского поселения </w:t>
      </w:r>
      <w:r w:rsidR="00B9171F" w:rsidRPr="001813E6">
        <w:rPr>
          <w:rFonts w:cs="Arial"/>
          <w:bCs/>
        </w:rPr>
        <w:t xml:space="preserve">«Об утверждении Программы комплексного развития социальной инфраструктуры Новотроицкого сельского поселения Терновского муниципального района Воронежской области на 2017- 2027 годы» </w:t>
      </w:r>
      <w:r w:rsidRPr="001813E6">
        <w:rPr>
          <w:rFonts w:cs="Arial"/>
        </w:rPr>
        <w:t>согласно приложению.</w:t>
      </w:r>
      <w:proofErr w:type="gramEnd"/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5.  Настоящее решение подлежит опубликованию в Вестнике </w:t>
      </w:r>
      <w:proofErr w:type="gramStart"/>
      <w:r w:rsidRPr="001813E6">
        <w:rPr>
          <w:rFonts w:cs="Arial"/>
        </w:rPr>
        <w:t>муниципальных</w:t>
      </w:r>
      <w:proofErr w:type="gramEnd"/>
      <w:r w:rsidRPr="001813E6">
        <w:rPr>
          <w:rFonts w:cs="Arial"/>
        </w:rPr>
        <w:t xml:space="preserve"> правовых актов Новотроицкого сельского поселения Терновского муниципального района Воронежской области  и вступает в силу с даты его опубликования.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 xml:space="preserve">        6. </w:t>
      </w:r>
      <w:proofErr w:type="gramStart"/>
      <w:r w:rsidRPr="001813E6">
        <w:rPr>
          <w:rFonts w:cs="Arial"/>
        </w:rPr>
        <w:t>Контроль  за</w:t>
      </w:r>
      <w:proofErr w:type="gramEnd"/>
      <w:r w:rsidRPr="001813E6">
        <w:rPr>
          <w:rFonts w:cs="Arial"/>
        </w:rPr>
        <w:t xml:space="preserve"> исполнением настоящего решения оставляю за собой.</w:t>
      </w: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</w:p>
    <w:p w:rsidR="001813E6" w:rsidRPr="001813E6" w:rsidRDefault="001813E6" w:rsidP="001813E6">
      <w:pPr>
        <w:autoSpaceDE w:val="0"/>
        <w:autoSpaceDN w:val="0"/>
        <w:ind w:firstLine="709"/>
        <w:rPr>
          <w:rFonts w:cs="Arial"/>
        </w:rPr>
      </w:pPr>
      <w:r w:rsidRPr="001813E6">
        <w:rPr>
          <w:rFonts w:cs="Arial"/>
        </w:rPr>
        <w:t>Глава Новотроицкого сельского поселения                         В.А. Ковалев</w:t>
      </w:r>
    </w:p>
    <w:p w:rsidR="001813E6" w:rsidRDefault="001813E6" w:rsidP="00BC22BC">
      <w:pPr>
        <w:pStyle w:val="af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13E6" w:rsidRDefault="001813E6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1813E6" w:rsidRDefault="001813E6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E010F3" w:rsidRDefault="001813E6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89612E" w:rsidRPr="007D3F83"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E010F3" w:rsidRDefault="0089612E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121EAB">
        <w:rPr>
          <w:rFonts w:ascii="Arial" w:hAnsi="Arial" w:cs="Arial"/>
          <w:sz w:val="24"/>
          <w:szCs w:val="24"/>
        </w:rPr>
        <w:t>Новотроицкого</w:t>
      </w:r>
      <w:r w:rsidRPr="007D3F8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010F3" w:rsidRDefault="00121EAB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Терновского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861DD1" w:rsidRPr="007D3F83">
        <w:rPr>
          <w:rFonts w:ascii="Arial" w:hAnsi="Arial" w:cs="Arial"/>
          <w:sz w:val="24"/>
          <w:szCs w:val="24"/>
        </w:rPr>
        <w:t>муниципального района</w:t>
      </w:r>
    </w:p>
    <w:p w:rsidR="00121EAB" w:rsidRDefault="00861DD1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Воронежской области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89612E" w:rsidRDefault="0089612E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1B5D27" w:rsidRPr="007D3F83">
        <w:rPr>
          <w:rFonts w:ascii="Arial" w:hAnsi="Arial" w:cs="Arial"/>
          <w:sz w:val="24"/>
          <w:szCs w:val="24"/>
        </w:rPr>
        <w:t>2</w:t>
      </w:r>
      <w:r w:rsidR="00121EAB">
        <w:rPr>
          <w:rFonts w:ascii="Arial" w:hAnsi="Arial" w:cs="Arial"/>
          <w:sz w:val="24"/>
          <w:szCs w:val="24"/>
        </w:rPr>
        <w:t>8.11</w:t>
      </w:r>
      <w:r w:rsidR="001B5D27" w:rsidRPr="007D3F83">
        <w:rPr>
          <w:rFonts w:ascii="Arial" w:hAnsi="Arial" w:cs="Arial"/>
          <w:sz w:val="24"/>
          <w:szCs w:val="24"/>
        </w:rPr>
        <w:t>.2023</w:t>
      </w:r>
      <w:r w:rsidRPr="007D3F83">
        <w:rPr>
          <w:rFonts w:ascii="Arial" w:hAnsi="Arial" w:cs="Arial"/>
          <w:sz w:val="24"/>
          <w:szCs w:val="24"/>
        </w:rPr>
        <w:t xml:space="preserve"> года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№ </w:t>
      </w:r>
      <w:r w:rsidR="00121EAB">
        <w:rPr>
          <w:rFonts w:ascii="Arial" w:hAnsi="Arial" w:cs="Arial"/>
          <w:sz w:val="24"/>
          <w:szCs w:val="24"/>
        </w:rPr>
        <w:t>26</w:t>
      </w:r>
    </w:p>
    <w:p w:rsidR="00EA0A20" w:rsidRDefault="00EA0A20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A0A20" w:rsidRDefault="00EA0A20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A0A20" w:rsidRPr="00EA0A20" w:rsidRDefault="00EA0A20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EA0A20">
        <w:rPr>
          <w:rFonts w:cs="Arial"/>
        </w:rPr>
        <w:t>СОВЕТ НАРОДНЫХ ДЕПУТАТОВ</w:t>
      </w:r>
    </w:p>
    <w:p w:rsidR="00EA0A20" w:rsidRPr="00EA0A20" w:rsidRDefault="00B76E38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 НОВОТРОИЦКОГО</w:t>
      </w:r>
      <w:r w:rsidR="00EA0A20" w:rsidRPr="00EA0A20">
        <w:rPr>
          <w:rFonts w:cs="Arial"/>
        </w:rPr>
        <w:t xml:space="preserve"> СЕЛЬСКОГО ПОСЕЛЕНИЯ </w:t>
      </w:r>
    </w:p>
    <w:p w:rsidR="00EA0A20" w:rsidRPr="00EA0A20" w:rsidRDefault="00B76E38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>
        <w:rPr>
          <w:rFonts w:cs="Arial"/>
        </w:rPr>
        <w:t>ТЕРНОВСКОГО</w:t>
      </w:r>
      <w:r w:rsidR="00EA0A20" w:rsidRPr="00EA0A20">
        <w:rPr>
          <w:rFonts w:cs="Arial"/>
        </w:rPr>
        <w:t xml:space="preserve"> </w:t>
      </w:r>
      <w:r w:rsidR="00EA0A20" w:rsidRPr="00EA0A20">
        <w:rPr>
          <w:rFonts w:cs="Arial"/>
          <w:spacing w:val="-2"/>
        </w:rPr>
        <w:t xml:space="preserve">МУНИЦИПАЛЬНОГО РАЙОНА </w:t>
      </w:r>
    </w:p>
    <w:p w:rsidR="00EA0A20" w:rsidRPr="00EA0A20" w:rsidRDefault="00EA0A20" w:rsidP="00EA0A20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 w:rsidRPr="00EA0A20">
        <w:rPr>
          <w:rFonts w:cs="Arial"/>
          <w:spacing w:val="-2"/>
        </w:rPr>
        <w:t>ВОРОНЕЖСКОЙ ОБЛАСТИ</w:t>
      </w:r>
    </w:p>
    <w:p w:rsidR="00EA0A20" w:rsidRPr="00EA0A20" w:rsidRDefault="00EA0A20" w:rsidP="00EA0A20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  <w:r w:rsidRPr="00EA0A20">
        <w:rPr>
          <w:rFonts w:cs="Arial"/>
          <w:kern w:val="3"/>
        </w:rPr>
        <w:t>РЕШЕНИЕ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>От_______.2023 г. №_____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</w:p>
    <w:p w:rsidR="00EA0A20" w:rsidRPr="00EA0A20" w:rsidRDefault="00EA0A20" w:rsidP="00EA0A20">
      <w:pPr>
        <w:spacing w:before="240" w:after="60"/>
        <w:jc w:val="center"/>
        <w:outlineLvl w:val="0"/>
        <w:rPr>
          <w:rFonts w:eastAsia="SimSun" w:cs="Arial"/>
          <w:b/>
          <w:bCs/>
          <w:kern w:val="3"/>
          <w:sz w:val="32"/>
          <w:szCs w:val="32"/>
          <w:lang w:eastAsia="zh-CN" w:bidi="hi-IN"/>
        </w:rPr>
      </w:pPr>
      <w:r w:rsidRPr="00EA0A20">
        <w:rPr>
          <w:rFonts w:cs="Arial"/>
          <w:b/>
          <w:bCs/>
          <w:kern w:val="28"/>
          <w:sz w:val="32"/>
          <w:szCs w:val="32"/>
        </w:rPr>
        <w:t>О внесе</w:t>
      </w:r>
      <w:r>
        <w:rPr>
          <w:rFonts w:cs="Arial"/>
          <w:b/>
          <w:bCs/>
          <w:kern w:val="28"/>
          <w:sz w:val="32"/>
          <w:szCs w:val="32"/>
        </w:rPr>
        <w:t>нии изменений в решение СНД № 20 от 13.10</w:t>
      </w:r>
      <w:r w:rsidRPr="00EA0A20">
        <w:rPr>
          <w:rFonts w:cs="Arial"/>
          <w:b/>
          <w:bCs/>
          <w:kern w:val="28"/>
          <w:sz w:val="32"/>
          <w:szCs w:val="32"/>
        </w:rPr>
        <w:t>.2017 г. «Об утверждении Программы комплексного развития</w:t>
      </w:r>
      <w:r w:rsidRPr="00EA0A20">
        <w:rPr>
          <w:rFonts w:cs="Arial"/>
          <w:b/>
          <w:bCs/>
          <w:color w:val="000000"/>
          <w:kern w:val="3"/>
          <w:sz w:val="32"/>
          <w:szCs w:val="32"/>
          <w:lang w:bidi="hi-IN"/>
        </w:rPr>
        <w:t xml:space="preserve"> </w:t>
      </w:r>
      <w:r w:rsidRPr="00EA0A20">
        <w:rPr>
          <w:rFonts w:cs="Arial"/>
          <w:b/>
          <w:bCs/>
          <w:kern w:val="28"/>
          <w:sz w:val="32"/>
          <w:szCs w:val="32"/>
        </w:rPr>
        <w:t>социаль</w:t>
      </w:r>
      <w:r>
        <w:rPr>
          <w:rFonts w:cs="Arial"/>
          <w:b/>
          <w:bCs/>
          <w:kern w:val="28"/>
          <w:sz w:val="32"/>
          <w:szCs w:val="32"/>
        </w:rPr>
        <w:t>ной инфраструктуры Новотроицкого</w:t>
      </w:r>
      <w:r w:rsidRPr="00EA0A20">
        <w:rPr>
          <w:rFonts w:cs="Arial"/>
          <w:b/>
          <w:bCs/>
          <w:kern w:val="28"/>
          <w:sz w:val="32"/>
          <w:szCs w:val="32"/>
        </w:rPr>
        <w:t xml:space="preserve"> се</w:t>
      </w:r>
      <w:r>
        <w:rPr>
          <w:rFonts w:cs="Arial"/>
          <w:b/>
          <w:bCs/>
          <w:kern w:val="28"/>
          <w:sz w:val="32"/>
          <w:szCs w:val="32"/>
        </w:rPr>
        <w:t>льского поселения Терновского</w:t>
      </w:r>
      <w:r w:rsidRPr="00EA0A20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на 2017- 2027 годы»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EA0A20">
        <w:rPr>
          <w:rFonts w:cs="Arial"/>
        </w:rPr>
        <w:t xml:space="preserve"> 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EA0A20">
        <w:rPr>
          <w:rFonts w:cs="Arial"/>
          <w:lang w:eastAsia="en-US"/>
        </w:rPr>
        <w:t xml:space="preserve"> </w:t>
      </w:r>
      <w:proofErr w:type="gramStart"/>
      <w:r w:rsidRPr="00EA0A20">
        <w:rPr>
          <w:rFonts w:cs="Arial"/>
          <w:lang w:eastAsia="en-US"/>
        </w:rPr>
        <w:t>В соответствии с Градостроительным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</w:t>
      </w:r>
      <w:r>
        <w:rPr>
          <w:rFonts w:cs="Arial"/>
          <w:lang w:eastAsia="en-US"/>
        </w:rPr>
        <w:t xml:space="preserve"> округов», Уставом Новотроицкого</w:t>
      </w:r>
      <w:r w:rsidRPr="00EA0A20">
        <w:rPr>
          <w:rFonts w:cs="Arial"/>
          <w:lang w:eastAsia="en-US"/>
        </w:rPr>
        <w:t xml:space="preserve"> се</w:t>
      </w:r>
      <w:r>
        <w:rPr>
          <w:rFonts w:cs="Arial"/>
          <w:lang w:eastAsia="en-US"/>
        </w:rPr>
        <w:t>льского поселения Терновского</w:t>
      </w:r>
      <w:r w:rsidRPr="00EA0A20">
        <w:rPr>
          <w:rFonts w:cs="Arial"/>
          <w:lang w:eastAsia="en-US"/>
        </w:rPr>
        <w:t xml:space="preserve"> муниципального района Воронежской области, Совет </w:t>
      </w:r>
      <w:r>
        <w:rPr>
          <w:rFonts w:cs="Arial"/>
          <w:lang w:eastAsia="en-US"/>
        </w:rPr>
        <w:t>народных депутатов Новотроицкого</w:t>
      </w:r>
      <w:r w:rsidRPr="00EA0A20">
        <w:rPr>
          <w:rFonts w:cs="Arial"/>
          <w:lang w:eastAsia="en-US"/>
        </w:rPr>
        <w:t xml:space="preserve"> се</w:t>
      </w:r>
      <w:r>
        <w:rPr>
          <w:rFonts w:cs="Arial"/>
          <w:lang w:eastAsia="en-US"/>
        </w:rPr>
        <w:t>льского поселения</w:t>
      </w:r>
      <w:proofErr w:type="gramEnd"/>
      <w:r>
        <w:rPr>
          <w:rFonts w:cs="Arial"/>
          <w:lang w:eastAsia="en-US"/>
        </w:rPr>
        <w:t xml:space="preserve"> Терновского</w:t>
      </w:r>
      <w:r w:rsidRPr="00EA0A20">
        <w:rPr>
          <w:rFonts w:cs="Arial"/>
          <w:lang w:eastAsia="en-US"/>
        </w:rPr>
        <w:t xml:space="preserve"> муниципального района Воронежской области </w:t>
      </w:r>
      <w:r w:rsidRPr="00EA0A20">
        <w:rPr>
          <w:rFonts w:cs="Arial"/>
          <w:bCs/>
          <w:lang w:eastAsia="en-US"/>
        </w:rPr>
        <w:t xml:space="preserve"> РЕШИЛ: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  <w:bCs/>
          <w:lang w:eastAsia="en-US"/>
        </w:rPr>
      </w:pP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  <w:bCs/>
          <w:lang w:eastAsia="en-US"/>
        </w:rPr>
      </w:pPr>
      <w:r w:rsidRPr="00EA0A20">
        <w:rPr>
          <w:rFonts w:cs="Arial"/>
          <w:bCs/>
          <w:lang w:eastAsia="en-US"/>
        </w:rPr>
        <w:t xml:space="preserve"> 1.</w:t>
      </w:r>
      <w:r>
        <w:rPr>
          <w:rFonts w:cs="Arial"/>
          <w:bCs/>
          <w:lang w:eastAsia="en-US"/>
        </w:rPr>
        <w:t xml:space="preserve"> Внести изменения в решение № 20 от 13.10</w:t>
      </w:r>
      <w:r w:rsidRPr="00EA0A20">
        <w:rPr>
          <w:rFonts w:cs="Arial"/>
          <w:bCs/>
          <w:lang w:eastAsia="en-US"/>
        </w:rPr>
        <w:t>.2017г.</w:t>
      </w:r>
      <w:r w:rsidRPr="00EA0A20">
        <w:rPr>
          <w:rFonts w:cs="Arial"/>
        </w:rPr>
        <w:t xml:space="preserve"> Совета </w:t>
      </w:r>
      <w:r>
        <w:rPr>
          <w:rFonts w:cs="Arial"/>
        </w:rPr>
        <w:t>народных депутатов Новотроицкого</w:t>
      </w:r>
      <w:r w:rsidRPr="00EA0A20">
        <w:rPr>
          <w:rFonts w:cs="Arial"/>
        </w:rPr>
        <w:t xml:space="preserve"> сельского поселения </w:t>
      </w:r>
      <w:r w:rsidRPr="00EA0A20">
        <w:rPr>
          <w:rFonts w:cs="Arial"/>
          <w:bCs/>
          <w:lang w:eastAsia="en-US"/>
        </w:rPr>
        <w:t>«Об утверждении Программы комплексного развития социаль</w:t>
      </w:r>
      <w:r>
        <w:rPr>
          <w:rFonts w:cs="Arial"/>
          <w:bCs/>
          <w:lang w:eastAsia="en-US"/>
        </w:rPr>
        <w:t>ной инфраструктуры Новотроицкого</w:t>
      </w:r>
      <w:r w:rsidRPr="00EA0A20">
        <w:rPr>
          <w:rFonts w:cs="Arial"/>
          <w:bCs/>
          <w:lang w:eastAsia="en-US"/>
        </w:rPr>
        <w:t xml:space="preserve"> с</w:t>
      </w:r>
      <w:r>
        <w:rPr>
          <w:rFonts w:cs="Arial"/>
          <w:bCs/>
          <w:lang w:eastAsia="en-US"/>
        </w:rPr>
        <w:t>ельского поселения Терновского</w:t>
      </w:r>
      <w:r w:rsidRPr="00EA0A20">
        <w:rPr>
          <w:rFonts w:cs="Arial"/>
          <w:bCs/>
          <w:lang w:eastAsia="en-US"/>
        </w:rPr>
        <w:t xml:space="preserve"> муниципального района Воронежской области на 2017- 2027 годы» изложив решение в новой редакции, согласно приложению к настоящему решению.</w:t>
      </w:r>
    </w:p>
    <w:p w:rsidR="00EA0A20" w:rsidRPr="00EA0A20" w:rsidRDefault="00B76E38" w:rsidP="00EA0A20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2.Опубликовать</w:t>
      </w:r>
      <w:r w:rsidR="00EA0A20" w:rsidRPr="00EA0A20">
        <w:rPr>
          <w:rFonts w:cs="Arial"/>
          <w:bCs/>
          <w:lang w:eastAsia="en-US"/>
        </w:rPr>
        <w:t xml:space="preserve"> настоящее решени</w:t>
      </w:r>
      <w:r>
        <w:rPr>
          <w:rFonts w:cs="Arial"/>
          <w:bCs/>
          <w:lang w:eastAsia="en-US"/>
        </w:rPr>
        <w:t xml:space="preserve">е в вестнике муниципальных правовых актов Новотроицкого сельского поселения и разместить на </w:t>
      </w:r>
      <w:r w:rsidR="00EA0A20" w:rsidRPr="00EA0A20">
        <w:rPr>
          <w:rFonts w:cs="Arial"/>
          <w:bCs/>
          <w:lang w:eastAsia="en-US"/>
        </w:rPr>
        <w:t xml:space="preserve"> сайте в сети «Интернет».</w:t>
      </w:r>
    </w:p>
    <w:p w:rsidR="00EA0A20" w:rsidRPr="00EA0A20" w:rsidRDefault="00EA0A20" w:rsidP="00EA0A20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EA0A20">
        <w:rPr>
          <w:rFonts w:cs="Arial"/>
          <w:bCs/>
          <w:lang w:eastAsia="en-US"/>
        </w:rPr>
        <w:t xml:space="preserve"> 3.</w:t>
      </w:r>
      <w:r w:rsidRPr="00EA0A20">
        <w:rPr>
          <w:rFonts w:cs="Arial"/>
          <w:lang w:eastAsia="en-US"/>
        </w:rPr>
        <w:t>Решение всту</w:t>
      </w:r>
      <w:r>
        <w:rPr>
          <w:rFonts w:cs="Arial"/>
          <w:lang w:eastAsia="en-US"/>
        </w:rPr>
        <w:t xml:space="preserve">пает в силу </w:t>
      </w:r>
      <w:proofErr w:type="gramStart"/>
      <w:r>
        <w:rPr>
          <w:rFonts w:cs="Arial"/>
          <w:lang w:eastAsia="en-US"/>
        </w:rPr>
        <w:t>с даты</w:t>
      </w:r>
      <w:r w:rsidR="00B76E38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 опубликования</w:t>
      </w:r>
      <w:proofErr w:type="gramEnd"/>
      <w:r w:rsidRPr="00EA0A20">
        <w:rPr>
          <w:rFonts w:cs="Arial"/>
          <w:lang w:eastAsia="en-US"/>
        </w:rPr>
        <w:t>.</w:t>
      </w:r>
    </w:p>
    <w:p w:rsidR="00EA0A20" w:rsidRPr="00EA0A20" w:rsidRDefault="00EA0A20" w:rsidP="00EA0A20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EA0A20">
        <w:rPr>
          <w:rFonts w:cs="Arial"/>
          <w:lang w:eastAsia="en-US"/>
        </w:rPr>
        <w:t xml:space="preserve"> 4.Контроль исполнения настоящего решения оставляю за собой.</w:t>
      </w:r>
    </w:p>
    <w:p w:rsidR="00EA0A20" w:rsidRPr="00EA0A20" w:rsidRDefault="00EA0A20" w:rsidP="00EA0A20">
      <w:pPr>
        <w:autoSpaceDE w:val="0"/>
        <w:autoSpaceDN w:val="0"/>
        <w:ind w:firstLine="709"/>
        <w:rPr>
          <w:rFonts w:cs="Arial"/>
          <w:lang w:eastAsia="en-US"/>
        </w:rPr>
      </w:pPr>
      <w:r w:rsidRPr="00EA0A20">
        <w:rPr>
          <w:rFonts w:cs="Arial"/>
          <w:lang w:eastAsia="en-US"/>
        </w:rPr>
        <w:t xml:space="preserve"> </w:t>
      </w:r>
    </w:p>
    <w:p w:rsidR="00EA0A20" w:rsidRPr="00EA0A20" w:rsidRDefault="00EA0A20" w:rsidP="00EA0A20">
      <w:pPr>
        <w:ind w:firstLine="709"/>
        <w:rPr>
          <w:rFonts w:cs="Arial"/>
        </w:rPr>
      </w:pPr>
    </w:p>
    <w:p w:rsidR="00EA0A20" w:rsidRPr="00EA0A20" w:rsidRDefault="00EA0A20" w:rsidP="00EA0A20">
      <w:pPr>
        <w:ind w:firstLine="709"/>
        <w:rPr>
          <w:rFonts w:cs="Arial"/>
        </w:rPr>
      </w:pPr>
      <w:r>
        <w:rPr>
          <w:rFonts w:cs="Arial"/>
        </w:rPr>
        <w:t>Глава Новотроицкого</w:t>
      </w:r>
    </w:p>
    <w:p w:rsidR="00EA0A20" w:rsidRPr="00EA0A20" w:rsidRDefault="00EA0A20" w:rsidP="00EA0A20">
      <w:pPr>
        <w:ind w:firstLine="709"/>
        <w:rPr>
          <w:rFonts w:cs="Arial"/>
        </w:rPr>
      </w:pPr>
      <w:r w:rsidRPr="00EA0A20">
        <w:rPr>
          <w:rFonts w:cs="Arial"/>
        </w:rPr>
        <w:t xml:space="preserve">сельского поселения             </w:t>
      </w:r>
      <w:r>
        <w:rPr>
          <w:rFonts w:cs="Arial"/>
        </w:rPr>
        <w:t xml:space="preserve">                     В.А. Ковалев</w:t>
      </w:r>
      <w:r w:rsidRPr="00EA0A20">
        <w:rPr>
          <w:rFonts w:cs="Arial"/>
        </w:rPr>
        <w:t xml:space="preserve">    </w:t>
      </w:r>
      <w:r>
        <w:rPr>
          <w:rFonts w:cs="Arial"/>
        </w:rPr>
        <w:t xml:space="preserve">                      </w:t>
      </w:r>
    </w:p>
    <w:p w:rsidR="00012B38" w:rsidRDefault="00012B38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A0A20" w:rsidRDefault="00EA0A20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12B38" w:rsidRPr="00012B38" w:rsidRDefault="00012B38" w:rsidP="00012B38">
      <w:pPr>
        <w:pStyle w:val="af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ПРОГРАММА</w:t>
      </w: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 xml:space="preserve">"КОМПЛЕКСНОЕ РАЗВИТИЕ </w:t>
      </w:r>
      <w:proofErr w:type="gramStart"/>
      <w:r w:rsidRPr="00012B38">
        <w:rPr>
          <w:rFonts w:cs="Arial"/>
          <w:b/>
          <w:bCs/>
        </w:rPr>
        <w:t>СОЦИАЛЬНОЙ</w:t>
      </w:r>
      <w:proofErr w:type="gramEnd"/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lastRenderedPageBreak/>
        <w:t>ИНФРАСТРУКТУРЫ НОВОТРОИЦКОГО СЕЛЬСКОГО ПОСЕЛЕНИЯ</w:t>
      </w:r>
    </w:p>
    <w:p w:rsid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НА 2017 - 2027 ГОДЫ"</w:t>
      </w: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</w:rPr>
      </w:pPr>
      <w:r w:rsidRPr="00012B38">
        <w:rPr>
          <w:rFonts w:cs="Arial"/>
          <w:b/>
          <w:bCs/>
        </w:rPr>
        <w:t>СОДЕРЖАНИЕ</w:t>
      </w:r>
    </w:p>
    <w:p w:rsidR="00012B38" w:rsidRPr="00012B38" w:rsidRDefault="00012B38" w:rsidP="00012B38">
      <w:pPr>
        <w:pStyle w:val="afa"/>
        <w:ind w:firstLine="709"/>
        <w:jc w:val="center"/>
        <w:rPr>
          <w:rFonts w:cs="Arial"/>
          <w:b/>
          <w:bCs/>
          <w:iCs/>
          <w:lang w:bidi="ru-RU"/>
        </w:rPr>
      </w:pPr>
      <w:r w:rsidRPr="00012B38">
        <w:rPr>
          <w:rFonts w:cs="Arial"/>
          <w:b/>
          <w:bCs/>
          <w:iCs/>
          <w:lang w:bidi="ru-RU"/>
        </w:rPr>
        <w:t>ПАСПОРТ ПРОГРАММЫ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  <w:iCs/>
          <w:lang w:bidi="ru-RU"/>
        </w:rPr>
      </w:pPr>
    </w:p>
    <w:p w:rsidR="004E59D4" w:rsidRDefault="00012B38" w:rsidP="004E59D4">
      <w:pPr>
        <w:pStyle w:val="afa"/>
        <w:rPr>
          <w:rFonts w:cs="Arial"/>
          <w:bCs/>
        </w:rPr>
      </w:pPr>
      <w:r w:rsidRPr="00012B38">
        <w:rPr>
          <w:rFonts w:cs="Arial"/>
          <w:bCs/>
          <w:iCs/>
          <w:lang w:bidi="ru-RU"/>
        </w:rPr>
        <w:t>РАЗДЕЛ 1.</w:t>
      </w:r>
      <w:r w:rsidR="00787555">
        <w:rPr>
          <w:rFonts w:cs="Arial"/>
          <w:bCs/>
          <w:lang w:bidi="ru-RU"/>
        </w:rPr>
        <w:t xml:space="preserve">     </w:t>
      </w:r>
      <w:r w:rsidR="004E59D4">
        <w:rPr>
          <w:rFonts w:cs="Arial"/>
          <w:bCs/>
          <w:lang w:bidi="ru-RU"/>
        </w:rPr>
        <w:t xml:space="preserve">    </w:t>
      </w:r>
      <w:r w:rsidR="00787555">
        <w:rPr>
          <w:rFonts w:cs="Arial"/>
          <w:bCs/>
          <w:lang w:bidi="ru-RU"/>
        </w:rPr>
        <w:t xml:space="preserve">  </w:t>
      </w:r>
      <w:r w:rsidRPr="00012B38">
        <w:rPr>
          <w:rFonts w:cs="Arial"/>
          <w:bCs/>
        </w:rPr>
        <w:t>ПАСПОРТ</w:t>
      </w:r>
      <w:r w:rsidR="004E59D4">
        <w:rPr>
          <w:rFonts w:cs="Arial"/>
          <w:bCs/>
        </w:rPr>
        <w:t xml:space="preserve">   </w:t>
      </w:r>
      <w:r w:rsidRPr="00012B38">
        <w:rPr>
          <w:rFonts w:cs="Arial"/>
          <w:bCs/>
        </w:rPr>
        <w:t>программы «Комплексное развитие социальной инфраст</w:t>
      </w:r>
      <w:r w:rsidR="004E59D4">
        <w:rPr>
          <w:rFonts w:cs="Arial"/>
          <w:bCs/>
        </w:rPr>
        <w:t xml:space="preserve">руктуры </w:t>
      </w:r>
    </w:p>
    <w:p w:rsidR="00012B38" w:rsidRPr="00012B38" w:rsidRDefault="004E59D4" w:rsidP="004E59D4">
      <w:pPr>
        <w:pStyle w:val="afa"/>
        <w:rPr>
          <w:rFonts w:cs="Arial"/>
          <w:bCs/>
          <w:lang w:bidi="ru-RU"/>
        </w:rPr>
      </w:pPr>
      <w:r>
        <w:rPr>
          <w:rFonts w:cs="Arial"/>
          <w:bCs/>
        </w:rPr>
        <w:t xml:space="preserve">                               Новотроицкого сельского</w:t>
      </w:r>
      <w:r w:rsidR="00787555">
        <w:rPr>
          <w:rFonts w:cs="Arial"/>
          <w:bCs/>
        </w:rPr>
        <w:t xml:space="preserve">  </w:t>
      </w:r>
      <w:r w:rsidR="00012B38" w:rsidRPr="00012B38">
        <w:rPr>
          <w:rFonts w:cs="Arial"/>
          <w:bCs/>
        </w:rPr>
        <w:t>поселения на 2017-2027 годы»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259"/>
      </w:tblGrid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Наименование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Программа «Комплексное развитие социальной инфраструктуры Новотроицкого сельского поселения Терновского муниципального района Воронежской области на 2017-2027 годы»</w:t>
            </w:r>
          </w:p>
        </w:tc>
      </w:tr>
      <w:tr w:rsidR="00012B38" w:rsidRPr="00012B38" w:rsidTr="00012B38">
        <w:trPr>
          <w:trHeight w:val="317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Основание для разработки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Федеральный закон от 06 октября 2003 г. № 131 – ФЗ «Об общих принципах организации местного самоуправления в Российской Федерации»;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- Градостроительный кодекс Российской Федерации от 29.12.2004 № 190-ФЗ;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Генеральный план Новотроицкого сельского поселения Терновского муниципального района Воронежской области;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-Устав Новотроицкого сельского поселения Терновского муниципального района Воронежской области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Наименование заказчика Программы, его местонахождение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Администрация Новотроицкого сельского Терновского муниципального района Воронежской области (далее – Администрация);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397120, Воронежская область, Терновский район с. Новотроицкое, ул. Молодежная,1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Наименование разработчика Программы, его местонахождение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Администрация Новотроицкого сельского Терновского муниципального района Воронежской области (далее – Администрация);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397120, Воронежская область, Терновский район с. Новотроицкое, ул. Молодежная,1</w:t>
            </w:r>
          </w:p>
        </w:tc>
      </w:tr>
      <w:tr w:rsidR="00012B38" w:rsidRPr="00012B38" w:rsidTr="00012B38">
        <w:trPr>
          <w:trHeight w:val="711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Цели и задачи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а) безопасность, качество и эффективность использования населением объектов социальной инфраструктуры на территории Новотроицкого сельского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б) 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в) развитие социальной инфраструктуры в соответствии с потребностями Новотроицкого сельского поселения, в соответствии с установленными потребностями в объектах социальной инфраструктуры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г) достижение расчетного уровня обеспеченности населения поселения, в соответствии с нормативами градостроительного проектирования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д) эффективность функционирования действующей социальной инфраструктуры;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  <w:tr w:rsidR="00012B38" w:rsidRPr="00012B38" w:rsidTr="00012B38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lastRenderedPageBreak/>
              <w:t>Целевые показатели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(индикаторы)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обеспеченности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населения объектами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социальной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lang w:bidi="ru-RU"/>
              </w:rPr>
              <w:t>инфраструктуры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достижение расчетного уровня обеспеченности населения поселения, услугами, в соответствии с нормативами градостроительного проектирования поселения;</w:t>
            </w:r>
          </w:p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доступность объектов социальной инфраструктуры для населения в соответствии с нормативами градостроительного проектирования;</w:t>
            </w:r>
          </w:p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развитие социальной инфраструктуры в соответствии с потребностями населения;</w:t>
            </w:r>
          </w:p>
          <w:p w:rsidR="00012B38" w:rsidRPr="00012B38" w:rsidRDefault="00012B38" w:rsidP="00012B38">
            <w:pPr>
              <w:pStyle w:val="afa"/>
              <w:numPr>
                <w:ilvl w:val="0"/>
                <w:numId w:val="14"/>
              </w:numPr>
              <w:jc w:val="both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lang w:bidi="ru-RU"/>
              </w:rPr>
              <w:t>развитие социальной инфраструктуры в соответствии с нормативами градостроительного проектирования.</w:t>
            </w:r>
          </w:p>
        </w:tc>
      </w:tr>
      <w:tr w:rsidR="00012B38" w:rsidRPr="00012B38" w:rsidTr="00012B38">
        <w:trPr>
          <w:trHeight w:val="104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 xml:space="preserve">Поддержание в работоспособном состоянии объектов культуры </w:t>
            </w:r>
            <w:r w:rsidRPr="00012B38">
              <w:rPr>
                <w:rFonts w:cs="Arial"/>
                <w:bCs/>
              </w:rPr>
              <w:t>Новотроицкого</w:t>
            </w:r>
            <w:r w:rsidRPr="00012B38">
              <w:rPr>
                <w:rFonts w:cs="Arial"/>
                <w:bCs/>
                <w:lang w:bidi="ru-RU"/>
              </w:rPr>
              <w:t xml:space="preserve"> сельского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 xml:space="preserve">Поддержание в работоспособном состоянии объектов клубного и библиотечного обслуживания населения </w:t>
            </w:r>
            <w:r w:rsidRPr="00012B38">
              <w:rPr>
                <w:rFonts w:cs="Arial"/>
                <w:bCs/>
              </w:rPr>
              <w:t>Новотроицкого</w:t>
            </w:r>
            <w:r w:rsidRPr="00012B38">
              <w:rPr>
                <w:rFonts w:cs="Arial"/>
                <w:bCs/>
                <w:lang w:bidi="ru-RU"/>
              </w:rPr>
              <w:t xml:space="preserve"> сельского поселения;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 xml:space="preserve">Поддержание в работоспособном состоянии объектов физической культуры спорта </w:t>
            </w:r>
            <w:r w:rsidRPr="00012B38">
              <w:rPr>
                <w:rFonts w:cs="Arial"/>
                <w:bCs/>
              </w:rPr>
              <w:t>Новотроицкого</w:t>
            </w:r>
            <w:r w:rsidRPr="00012B38">
              <w:rPr>
                <w:rFonts w:cs="Arial"/>
                <w:bCs/>
                <w:lang w:bidi="ru-RU"/>
              </w:rPr>
              <w:t xml:space="preserve"> сельского поселения.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Сроки и этапы реализации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Срок реализации Программы 2017-2027 годы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Объемы и источники финансирования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Объем финансирования Программ</w:t>
            </w:r>
            <w:r w:rsidR="004E59D4">
              <w:rPr>
                <w:rFonts w:cs="Arial"/>
                <w:bCs/>
                <w:lang w:bidi="ru-RU"/>
              </w:rPr>
              <w:t>ы</w:t>
            </w:r>
            <w:r w:rsidR="00C15129">
              <w:rPr>
                <w:rFonts w:cs="Arial"/>
                <w:bCs/>
                <w:lang w:bidi="ru-RU"/>
              </w:rPr>
              <w:t xml:space="preserve"> в 2017-2027 годах составит 1328,5</w:t>
            </w:r>
            <w:r w:rsidRPr="00012B38">
              <w:rPr>
                <w:rFonts w:cs="Arial"/>
                <w:bCs/>
                <w:lang w:bidi="ru-RU"/>
              </w:rPr>
              <w:t xml:space="preserve"> тыс. рублей, в том числе по годам: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2017 -114,6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2018- 114,6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2019- 128,0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2020- 136,5</w:t>
            </w:r>
          </w:p>
          <w:p w:rsidR="00012B38" w:rsidRPr="00012B38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2021- 145,1</w:t>
            </w:r>
          </w:p>
          <w:p w:rsidR="00787555" w:rsidRDefault="00012B38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 w:rsidRPr="00012B38">
              <w:rPr>
                <w:rFonts w:cs="Arial"/>
                <w:bCs/>
                <w:lang w:bidi="ru-RU"/>
              </w:rPr>
              <w:t>2022-</w:t>
            </w:r>
            <w:r w:rsidR="00787555">
              <w:rPr>
                <w:rFonts w:cs="Arial"/>
                <w:bCs/>
                <w:lang w:bidi="ru-RU"/>
              </w:rPr>
              <w:t xml:space="preserve"> 166,7</w:t>
            </w:r>
          </w:p>
          <w:p w:rsidR="00787555" w:rsidRDefault="00787555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 xml:space="preserve">2023- </w:t>
            </w:r>
            <w:r w:rsidR="004E59D4">
              <w:rPr>
                <w:rFonts w:cs="Arial"/>
                <w:bCs/>
                <w:lang w:bidi="ru-RU"/>
              </w:rPr>
              <w:t>174,0</w:t>
            </w:r>
          </w:p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  <w:lang w:bidi="ru-RU"/>
              </w:rPr>
            </w:pPr>
            <w:r>
              <w:rPr>
                <w:rFonts w:cs="Arial"/>
                <w:bCs/>
                <w:lang w:bidi="ru-RU"/>
              </w:rPr>
              <w:t>2024-2027 –350</w:t>
            </w:r>
            <w:r w:rsidR="00012B38" w:rsidRPr="00012B38">
              <w:rPr>
                <w:rFonts w:cs="Arial"/>
                <w:bCs/>
                <w:lang w:bidi="ru-RU"/>
              </w:rPr>
              <w:t>,00</w:t>
            </w:r>
          </w:p>
          <w:p w:rsidR="00012B38" w:rsidRPr="00012B38" w:rsidRDefault="004E59D4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  <w:lang w:bidi="ru-RU"/>
              </w:rPr>
              <w:t>Источники финансировани</w:t>
            </w:r>
            <w:proofErr w:type="gramStart"/>
            <w:r>
              <w:rPr>
                <w:rFonts w:cs="Arial"/>
                <w:bCs/>
                <w:lang w:bidi="ru-RU"/>
              </w:rPr>
              <w:t>я-</w:t>
            </w:r>
            <w:proofErr w:type="gramEnd"/>
            <w:r>
              <w:rPr>
                <w:rFonts w:cs="Arial"/>
                <w:bCs/>
                <w:lang w:bidi="ru-RU"/>
              </w:rPr>
              <w:t xml:space="preserve"> средства бюджетов всех уровней, инвестиции .</w:t>
            </w:r>
            <w:r w:rsidR="00012B38" w:rsidRPr="00012B38">
              <w:rPr>
                <w:rFonts w:cs="Arial"/>
                <w:bCs/>
                <w:lang w:bidi="ru-RU"/>
              </w:rPr>
              <w:t>Объёмы финансирования мероприятий Программы ежегодно подлежат уточнению при формировании бюджета на очередной финансовый год и плановый период</w:t>
            </w:r>
            <w:r w:rsidR="00012B38" w:rsidRPr="00012B38">
              <w:rPr>
                <w:rFonts w:cs="Arial"/>
                <w:bCs/>
              </w:rPr>
              <w:t>.</w:t>
            </w:r>
          </w:p>
        </w:tc>
      </w:tr>
      <w:tr w:rsidR="00012B38" w:rsidRPr="00012B38" w:rsidTr="00012B38">
        <w:trPr>
          <w:trHeight w:val="18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улучшения социальных условий жизни населения;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приведение социальной инфраструктуры в состояние, обеспечивающее доступность объектов социальной инфраструктуры для населения;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- повышение уровня комфортности пользования объектами социальной инфраструктуры муниципального образования.</w:t>
            </w: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8321FE" w:rsidRDefault="00787555" w:rsidP="008321FE">
      <w:pPr>
        <w:pStyle w:val="afa"/>
        <w:jc w:val="center"/>
        <w:rPr>
          <w:rFonts w:cs="Arial"/>
          <w:b/>
          <w:bCs/>
          <w:iCs/>
          <w:lang w:bidi="ru-RU"/>
        </w:rPr>
      </w:pPr>
      <w:r>
        <w:rPr>
          <w:rFonts w:cs="Arial"/>
          <w:b/>
          <w:bCs/>
          <w:iCs/>
          <w:lang w:bidi="ru-RU"/>
        </w:rPr>
        <w:t>РАЗДЕЛ 2</w:t>
      </w:r>
      <w:r w:rsidR="00012B38" w:rsidRPr="008321FE">
        <w:rPr>
          <w:rFonts w:cs="Arial"/>
          <w:b/>
          <w:bCs/>
          <w:iCs/>
          <w:lang w:bidi="ru-RU"/>
        </w:rPr>
        <w:t>. ХАРАКТЕРИСТИКА СУЩЕСТВУЮЩЕГО СОСТОЯНИЯ</w:t>
      </w:r>
      <w:r w:rsidR="00012B38" w:rsidRPr="008321FE">
        <w:rPr>
          <w:rFonts w:cs="Arial"/>
          <w:b/>
          <w:bCs/>
          <w:iCs/>
          <w:lang w:bidi="ru-RU"/>
        </w:rPr>
        <w:br/>
        <w:t>СОЦИАЛЬНОЙ ИНФРАСТРУКТУРЫ</w:t>
      </w:r>
    </w:p>
    <w:p w:rsidR="00012B38" w:rsidRPr="00787555" w:rsidRDefault="00012B38" w:rsidP="00787555">
      <w:pPr>
        <w:pStyle w:val="afa"/>
        <w:numPr>
          <w:ilvl w:val="1"/>
          <w:numId w:val="19"/>
        </w:numPr>
        <w:jc w:val="center"/>
        <w:rPr>
          <w:rFonts w:cs="Arial"/>
          <w:b/>
          <w:bCs/>
          <w:iCs/>
          <w:lang w:bidi="ru-RU"/>
        </w:rPr>
      </w:pPr>
      <w:r w:rsidRPr="00787555">
        <w:rPr>
          <w:rFonts w:cs="Arial"/>
          <w:b/>
          <w:bCs/>
          <w:iCs/>
          <w:lang w:bidi="ru-RU"/>
        </w:rPr>
        <w:t xml:space="preserve">Описание социально-экономического состояния поселения, сведения о </w:t>
      </w:r>
      <w:proofErr w:type="gramStart"/>
      <w:r w:rsidRPr="00787555">
        <w:rPr>
          <w:rFonts w:cs="Arial"/>
          <w:b/>
          <w:bCs/>
          <w:iCs/>
          <w:lang w:bidi="ru-RU"/>
        </w:rPr>
        <w:t>градостроительной</w:t>
      </w:r>
      <w:proofErr w:type="gramEnd"/>
      <w:r w:rsidRPr="00787555">
        <w:rPr>
          <w:rFonts w:cs="Arial"/>
          <w:b/>
          <w:bCs/>
          <w:iCs/>
          <w:lang w:bidi="ru-RU"/>
        </w:rPr>
        <w:t xml:space="preserve"> деятельности.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</w:rPr>
        <w:t>Новотроицкое</w:t>
      </w:r>
      <w:r w:rsidRPr="00012B38">
        <w:rPr>
          <w:rFonts w:cs="Arial"/>
          <w:bCs/>
          <w:iCs/>
          <w:lang w:bidi="ru-RU"/>
        </w:rPr>
        <w:t xml:space="preserve"> сельское поселение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муниципального района Воронежской области - муниципальное образование в составе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района Воронежской области.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</w:rPr>
        <w:t>Новотроицкое</w:t>
      </w:r>
      <w:r w:rsidRPr="00012B38">
        <w:rPr>
          <w:rFonts w:cs="Arial"/>
          <w:bCs/>
          <w:iCs/>
          <w:lang w:bidi="ru-RU"/>
        </w:rPr>
        <w:t xml:space="preserve"> сельское поселение расположено на юго-востоке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муниципального района Воронежской области. Соседними для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являются сельские поселения </w:t>
      </w:r>
      <w:r w:rsidRPr="00012B38">
        <w:rPr>
          <w:rFonts w:cs="Arial"/>
          <w:bCs/>
        </w:rPr>
        <w:t>Терновского</w:t>
      </w:r>
      <w:r w:rsidRPr="00012B38">
        <w:rPr>
          <w:rFonts w:cs="Arial"/>
          <w:bCs/>
          <w:iCs/>
          <w:lang w:bidi="ru-RU"/>
        </w:rPr>
        <w:t xml:space="preserve"> района: Козловское, Русановское, Братковское.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Центр сельского поселения село Новотроицкое расположен в 21 км от административного, экономического и культурного центра района – с. Терновка. Связь с райцентром осуществляется по автомобильной дороге общего пользования регионального значения Терновк</w:t>
      </w:r>
      <w:proofErr w:type="gramStart"/>
      <w:r w:rsidRPr="00012B38">
        <w:rPr>
          <w:rFonts w:cs="Arial"/>
          <w:bCs/>
          <w:iCs/>
          <w:lang w:bidi="ru-RU"/>
        </w:rPr>
        <w:t>а-</w:t>
      </w:r>
      <w:proofErr w:type="gramEnd"/>
      <w:r w:rsidRPr="00012B38">
        <w:rPr>
          <w:rFonts w:cs="Arial"/>
          <w:bCs/>
          <w:iCs/>
          <w:lang w:bidi="ru-RU"/>
        </w:rPr>
        <w:t xml:space="preserve"> Воронеж.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lastRenderedPageBreak/>
        <w:t xml:space="preserve">В состав земель населенных пунктов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входят земельные участки, отнесенные к следующим территориальным зонам: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зона индивидуальной жилой застройки;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общественно-деловая зона;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производственная зона;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рекреационная зона;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зона сельскохозяйственного использования;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иные территориальные зоны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Численность населения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составляет </w:t>
      </w:r>
      <w:r w:rsidR="00B76E38">
        <w:rPr>
          <w:rFonts w:cs="Arial"/>
          <w:bCs/>
          <w:iCs/>
          <w:lang w:bidi="ru-RU"/>
        </w:rPr>
        <w:t>474</w:t>
      </w:r>
      <w:r w:rsidRPr="00012B38">
        <w:rPr>
          <w:rFonts w:cs="Arial"/>
          <w:bCs/>
          <w:iCs/>
          <w:lang w:bidi="ru-RU"/>
        </w:rPr>
        <w:t xml:space="preserve"> человека.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Население проживает в индивидуальных жилых домах.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Социальная сфера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— это сфера общественного воспроизводства, создающая условия для комфортного проживания людей в сельской местности, развивающая трудовой потенциал сельской территории на перспективу и включающая в себя объекты социальной инфраструктуры, бытового обслуживания, коммуникации и транспортную доступность. 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Социальной сферой сельской местности не создаются материальные блага, но без её развития невозможно эффективное развитие сельскохозяйственного производства. </w:t>
      </w:r>
      <w:proofErr w:type="gramStart"/>
      <w:r w:rsidRPr="00012B38">
        <w:rPr>
          <w:rFonts w:cs="Arial"/>
          <w:bCs/>
          <w:iCs/>
          <w:lang w:bidi="ru-RU"/>
        </w:rPr>
        <w:t>К социальной сфере относят, прежде всего, сферу услуг: образование, культуру, здравоохранение, социальное обеспечение, физическую культуру, торговлю, коммунальное обслуживание, пассажирский транспорт, связь.</w:t>
      </w:r>
      <w:proofErr w:type="gramEnd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Для устойчивого развития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при отсутствии социальных ориентиров </w:t>
      </w:r>
      <w:proofErr w:type="gramStart"/>
      <w:r w:rsidRPr="00012B38">
        <w:rPr>
          <w:rFonts w:cs="Arial"/>
          <w:bCs/>
          <w:iCs/>
          <w:lang w:bidi="ru-RU"/>
        </w:rPr>
        <w:t>ведет к деградации человеческого потенциала и тормозит</w:t>
      </w:r>
      <w:proofErr w:type="gramEnd"/>
      <w:r w:rsidRPr="00012B38">
        <w:rPr>
          <w:rFonts w:cs="Arial"/>
          <w:bCs/>
          <w:iCs/>
          <w:lang w:bidi="ru-RU"/>
        </w:rPr>
        <w:t xml:space="preserve"> экономическое развитие.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Перспектива развития во многом зависит от того, будет ли в селе </w:t>
      </w:r>
      <w:proofErr w:type="gramStart"/>
      <w:r w:rsidRPr="00012B38">
        <w:rPr>
          <w:rFonts w:cs="Arial"/>
          <w:bCs/>
          <w:iCs/>
          <w:lang w:bidi="ru-RU"/>
        </w:rPr>
        <w:t>жить и работать</w:t>
      </w:r>
      <w:proofErr w:type="gramEnd"/>
      <w:r w:rsidRPr="00012B38">
        <w:rPr>
          <w:rFonts w:cs="Arial"/>
          <w:bCs/>
          <w:iCs/>
          <w:lang w:bidi="ru-RU"/>
        </w:rPr>
        <w:t xml:space="preserve"> молодежь. Исследования показали, что подавляющее большинство выпускников школы не намерены связать свою судьбу с работой и жизнью в сельской местности.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Социальная политика призвана выполнять взаимосвязанные функции - социальное и экономическое развитие сельской местности.</w:t>
      </w:r>
    </w:p>
    <w:p w:rsidR="00012B38" w:rsidRPr="004E59D4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  <w:r>
        <w:rPr>
          <w:rFonts w:cs="Arial"/>
          <w:b/>
          <w:bCs/>
          <w:iCs/>
          <w:lang w:bidi="ru-RU"/>
        </w:rPr>
        <w:t>2.2.</w:t>
      </w:r>
      <w:r w:rsidR="00012B38" w:rsidRPr="004E59D4">
        <w:rPr>
          <w:rFonts w:cs="Arial"/>
          <w:b/>
          <w:bCs/>
          <w:iCs/>
          <w:lang w:bidi="ru-RU"/>
        </w:rPr>
        <w:t>Технико-экономические параметры существующих объектов социальной инфраструктуры, сложившийся уровень обеспеченности.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ОБРАЗОВАНИЯ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На территории Новотроицкого сельского поселения находится 1 школа-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МКОУ « Новотроицкая ООШ» - 2- х этажное здание, вместимостью 164 чел, но</w:t>
      </w:r>
      <w:r w:rsidR="000E5DB5">
        <w:rPr>
          <w:rFonts w:cs="Arial"/>
          <w:bCs/>
          <w:iCs/>
          <w:lang w:bidi="ru-RU"/>
        </w:rPr>
        <w:t xml:space="preserve"> с численность учащихся всего 20 человек</w:t>
      </w:r>
      <w:r w:rsidRPr="00012B38">
        <w:rPr>
          <w:rFonts w:cs="Arial"/>
          <w:bCs/>
          <w:iCs/>
          <w:lang w:bidi="ru-RU"/>
        </w:rPr>
        <w:t>.</w:t>
      </w:r>
    </w:p>
    <w:p w:rsidR="00012B38" w:rsidRPr="00012B38" w:rsidRDefault="00012B38" w:rsidP="00012B38">
      <w:pPr>
        <w:pStyle w:val="afa"/>
        <w:ind w:firstLine="709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Система образования включает в себя две ступен</w:t>
      </w:r>
      <w:proofErr w:type="gramStart"/>
      <w:r w:rsidRPr="00012B38">
        <w:rPr>
          <w:rFonts w:cs="Arial"/>
          <w:bCs/>
          <w:iCs/>
          <w:lang w:bidi="ru-RU"/>
        </w:rPr>
        <w:t>и-</w:t>
      </w:r>
      <w:proofErr w:type="gramEnd"/>
      <w:r w:rsidRPr="00012B38">
        <w:rPr>
          <w:rFonts w:cs="Arial"/>
          <w:bCs/>
          <w:iCs/>
          <w:lang w:bidi="ru-RU"/>
        </w:rPr>
        <w:t xml:space="preserve"> начальное общее и основное общее. Это не дает возможности адекватно реагировать на меняющиеся условия жизни общества.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bookmarkStart w:id="1" w:name="bookmark1"/>
      <w:r w:rsidRPr="00012B38">
        <w:rPr>
          <w:rFonts w:cs="Arial"/>
          <w:bCs/>
          <w:iCs/>
          <w:lang w:bidi="ru-RU"/>
        </w:rPr>
        <w:t>ОБЪЕКТЫ ЗДРАВООХРАНЕНИЯ</w:t>
      </w:r>
      <w:bookmarkEnd w:id="1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Услуги здравоохранения на территории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предоставляет </w:t>
      </w:r>
      <w:r w:rsidRPr="00012B38">
        <w:rPr>
          <w:rFonts w:cs="Arial"/>
          <w:bCs/>
        </w:rPr>
        <w:t>Новотроицкий</w:t>
      </w:r>
      <w:r w:rsidRPr="00012B38">
        <w:rPr>
          <w:rFonts w:cs="Arial"/>
          <w:bCs/>
          <w:iCs/>
          <w:lang w:bidi="ru-RU"/>
        </w:rPr>
        <w:t xml:space="preserve"> ФАП.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ФИЗИЧЕСКОЙ КУЛЬТУРЫ И МАССОВОГО СПОРТА</w:t>
      </w:r>
      <w:proofErr w:type="gramStart"/>
      <w:r w:rsidRPr="00012B38">
        <w:rPr>
          <w:rFonts w:cs="Arial"/>
          <w:bCs/>
          <w:iCs/>
          <w:lang w:bidi="ru-RU"/>
        </w:rPr>
        <w:br/>
        <w:t>Н</w:t>
      </w:r>
      <w:proofErr w:type="gramEnd"/>
      <w:r w:rsidRPr="00012B38">
        <w:rPr>
          <w:rFonts w:cs="Arial"/>
          <w:bCs/>
          <w:iCs/>
          <w:lang w:bidi="ru-RU"/>
        </w:rPr>
        <w:t xml:space="preserve">а территории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имеется один спортзал и одна</w:t>
      </w:r>
      <w:r w:rsidRPr="00012B38">
        <w:rPr>
          <w:rFonts w:cs="Arial"/>
          <w:bCs/>
          <w:iCs/>
          <w:lang w:bidi="ru-RU"/>
        </w:rPr>
        <w:br/>
        <w:t>спортивная площадка, где проводятся игры и соревнования по волейболу, футболу и т.д.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Развитию физической культуры и массового спорта на территории</w:t>
      </w:r>
      <w:r w:rsidRPr="00012B38">
        <w:rPr>
          <w:rFonts w:cs="Arial"/>
          <w:bCs/>
          <w:iCs/>
          <w:lang w:bidi="ru-RU"/>
        </w:rPr>
        <w:br/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уделяется особое внимание. 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 Основная задача администрации по реализации</w:t>
      </w:r>
      <w:r w:rsidRPr="00012B38">
        <w:rPr>
          <w:rFonts w:cs="Arial"/>
          <w:bCs/>
          <w:iCs/>
          <w:lang w:bidi="ru-RU"/>
        </w:rPr>
        <w:br/>
        <w:t>политики в области физической культуры и спорта заключается в создании</w:t>
      </w:r>
      <w:r w:rsidRPr="00012B38">
        <w:rPr>
          <w:rFonts w:cs="Arial"/>
          <w:bCs/>
          <w:iCs/>
          <w:lang w:bidi="ru-RU"/>
        </w:rPr>
        <w:br/>
        <w:t>для населения условий для занятий физической культурой и спортом.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В настоящее время в муниципальном образовании систематически</w:t>
      </w:r>
      <w:r w:rsidRPr="00012B38">
        <w:rPr>
          <w:rFonts w:cs="Arial"/>
          <w:bCs/>
          <w:iCs/>
          <w:lang w:bidi="ru-RU"/>
        </w:rPr>
        <w:br/>
        <w:t xml:space="preserve">занимаются физической культурой и спортом 35 человек. 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На данном этапе нуждается в серьезной модернизации существующая</w:t>
      </w:r>
      <w:r w:rsidRPr="00012B38">
        <w:rPr>
          <w:rFonts w:cs="Arial"/>
          <w:bCs/>
          <w:iCs/>
          <w:lang w:bidi="ru-RU"/>
        </w:rPr>
        <w:br/>
        <w:t>система физического воспитания различных групп населения. Так же</w:t>
      </w:r>
      <w:r w:rsidRPr="00012B38">
        <w:rPr>
          <w:rFonts w:cs="Arial"/>
          <w:bCs/>
          <w:iCs/>
          <w:lang w:bidi="ru-RU"/>
        </w:rPr>
        <w:br/>
        <w:t>отмечается низкий уровень привлечения трудоспособного населения к</w:t>
      </w:r>
      <w:r w:rsidRPr="00012B38">
        <w:rPr>
          <w:rFonts w:cs="Arial"/>
          <w:bCs/>
          <w:iCs/>
          <w:lang w:bidi="ru-RU"/>
        </w:rPr>
        <w:br/>
      </w:r>
      <w:r w:rsidRPr="00012B38">
        <w:rPr>
          <w:rFonts w:cs="Arial"/>
          <w:bCs/>
          <w:iCs/>
          <w:lang w:bidi="ru-RU"/>
        </w:rPr>
        <w:lastRenderedPageBreak/>
        <w:t>регулярным занятиям физической культурой и спортом в трудовых</w:t>
      </w:r>
      <w:r w:rsidRPr="00012B38">
        <w:rPr>
          <w:rFonts w:cs="Arial"/>
          <w:bCs/>
          <w:iCs/>
          <w:lang w:bidi="ru-RU"/>
        </w:rPr>
        <w:br/>
        <w:t>коллективах, а также по месту жительства.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КУЛЬТУРЫ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молодежи в сельской местности. Объекты культуры включают помещения 1 учреждение культуры и 1 сельскую библиотеку.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МКУК « Новотроицкий КДЦ» - </w:t>
      </w:r>
      <w:proofErr w:type="gramStart"/>
      <w:r w:rsidRPr="00012B38">
        <w:rPr>
          <w:rFonts w:cs="Arial"/>
          <w:bCs/>
          <w:iCs/>
          <w:lang w:bidi="ru-RU"/>
        </w:rPr>
        <w:t>рассчитанный</w:t>
      </w:r>
      <w:proofErr w:type="gramEnd"/>
      <w:r w:rsidRPr="00012B38">
        <w:rPr>
          <w:rFonts w:cs="Arial"/>
          <w:bCs/>
          <w:iCs/>
          <w:lang w:bidi="ru-RU"/>
        </w:rPr>
        <w:t xml:space="preserve"> на 70 мест.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На территории поселения действует одна </w:t>
      </w:r>
      <w:r w:rsidRPr="00012B38">
        <w:rPr>
          <w:rFonts w:cs="Arial"/>
          <w:bCs/>
        </w:rPr>
        <w:t>Новотроицкая</w:t>
      </w:r>
      <w:r w:rsidRPr="00012B38">
        <w:rPr>
          <w:rFonts w:cs="Arial"/>
          <w:bCs/>
          <w:iCs/>
          <w:lang w:bidi="ru-RU"/>
        </w:rPr>
        <w:t xml:space="preserve"> сельская библиотека 6420 единиц хранения.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bookmarkStart w:id="2" w:name="bookmark3"/>
      <w:r w:rsidRPr="00012B38">
        <w:rPr>
          <w:rFonts w:cs="Arial"/>
          <w:bCs/>
          <w:iCs/>
          <w:lang w:bidi="ru-RU"/>
        </w:rPr>
        <w:t>ПРЕДПРИЯТИЯ ТОРГОВЛИ</w:t>
      </w:r>
      <w:bookmarkEnd w:id="2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Объекты торговли представлены 2 магазинами, торговой площадью 96 м</w:t>
      </w:r>
      <w:proofErr w:type="gramStart"/>
      <w:r w:rsidRPr="00012B38">
        <w:rPr>
          <w:rFonts w:cs="Arial"/>
          <w:bCs/>
          <w:iCs/>
          <w:vertAlign w:val="superscript"/>
          <w:lang w:bidi="ru-RU"/>
        </w:rPr>
        <w:t>2</w:t>
      </w:r>
      <w:proofErr w:type="gramEnd"/>
      <w:r w:rsidRPr="00012B38">
        <w:rPr>
          <w:rFonts w:cs="Arial"/>
          <w:bCs/>
          <w:iCs/>
          <w:lang w:bidi="ru-RU"/>
        </w:rPr>
        <w:t>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bookmarkStart w:id="3" w:name="bookmark4"/>
      <w:r w:rsidRPr="00012B38">
        <w:rPr>
          <w:rFonts w:cs="Arial"/>
          <w:bCs/>
          <w:iCs/>
          <w:lang w:bidi="ru-RU"/>
        </w:rPr>
        <w:t xml:space="preserve">ОТДЕЛЕНИЯ СВЯЗИ </w:t>
      </w:r>
      <w:bookmarkEnd w:id="3"/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На территории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 функционирует 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 1 отделение ФГУП «Почта России».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 Имеется 1 АТС.</w:t>
      </w:r>
    </w:p>
    <w:p w:rsidR="00012B38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  <w:r>
        <w:rPr>
          <w:rFonts w:cs="Arial"/>
          <w:b/>
          <w:bCs/>
          <w:iCs/>
          <w:lang w:bidi="ru-RU"/>
        </w:rPr>
        <w:t>2.3.</w:t>
      </w:r>
      <w:r w:rsidR="00012B38" w:rsidRPr="004E59D4">
        <w:rPr>
          <w:rFonts w:cs="Arial"/>
          <w:b/>
          <w:bCs/>
          <w:iCs/>
          <w:lang w:bidi="ru-RU"/>
        </w:rPr>
        <w:t>Прогнозируемый спрос на услуги социальной инфраструктуры, с учетом объема планируемого строительства и прогнозируемого выбытия из эксплуатации объектов социальной инфраструктуры.</w:t>
      </w:r>
    </w:p>
    <w:p w:rsidR="004E59D4" w:rsidRPr="004E59D4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Программой комплексного развития социальной инфраструктуры Новотроицкого сельского поселения Терновского муниципального района Воронежской области на 2017-2027 годы, с учетом объема планируемого строительства и прогнозируемого выбытия из эксплуатации объектов социальной инфраструктуры, изменение спроса на услуги социальной инфраструктуры не прогнозируется.</w:t>
      </w:r>
    </w:p>
    <w:p w:rsidR="00012B38" w:rsidRPr="004E59D4" w:rsidRDefault="004E59D4" w:rsidP="004E59D4">
      <w:pPr>
        <w:pStyle w:val="afa"/>
        <w:jc w:val="center"/>
        <w:rPr>
          <w:rFonts w:cs="Arial"/>
          <w:b/>
          <w:bCs/>
          <w:iCs/>
          <w:lang w:bidi="ru-RU"/>
        </w:rPr>
      </w:pPr>
      <w:r w:rsidRPr="004E59D4">
        <w:rPr>
          <w:rFonts w:cs="Arial"/>
          <w:b/>
          <w:bCs/>
          <w:iCs/>
          <w:lang w:bidi="ru-RU"/>
        </w:rPr>
        <w:t xml:space="preserve">2.4. </w:t>
      </w:r>
      <w:r w:rsidR="00012B38" w:rsidRPr="004E59D4">
        <w:rPr>
          <w:rFonts w:cs="Arial"/>
          <w:b/>
          <w:bCs/>
          <w:iCs/>
          <w:lang w:bidi="ru-RU"/>
        </w:rPr>
        <w:t xml:space="preserve"> Оценка нормативно-правовой базы, необходимой для функционирования и развития социальной инфраструктуры.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Данная программа будет реализовываться в соответствии нормативными правовыми актами Российской Федерации, Воронежской области и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поселения: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Конституция Российской Федерации (статья 44)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Федеральный закон от 06 октября 2003 года № 131 -ФЗ «Об общих принципах организации местного самоуправления в Российской Федерации» (пункты 12, 13, 14 статьи 14).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Указы Президента Российской Федерации.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Постановления Правительства Российской Федерации и Воронежской области.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>Региональных программ по развитию социальной инфраструктуры.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Устав </w:t>
      </w:r>
      <w:r w:rsidRPr="00012B38">
        <w:rPr>
          <w:rFonts w:cs="Arial"/>
          <w:bCs/>
        </w:rPr>
        <w:t>Новотроицкого</w:t>
      </w:r>
      <w:r w:rsidRPr="00012B38">
        <w:rPr>
          <w:rFonts w:cs="Arial"/>
          <w:bCs/>
          <w:iCs/>
          <w:lang w:bidi="ru-RU"/>
        </w:rPr>
        <w:t xml:space="preserve"> сельского поселения.</w:t>
      </w:r>
    </w:p>
    <w:p w:rsidR="00012B38" w:rsidRPr="00012B38" w:rsidRDefault="00012B38" w:rsidP="00012B38">
      <w:pPr>
        <w:pStyle w:val="afa"/>
        <w:numPr>
          <w:ilvl w:val="0"/>
          <w:numId w:val="16"/>
        </w:numPr>
        <w:jc w:val="both"/>
        <w:rPr>
          <w:rFonts w:cs="Arial"/>
          <w:bCs/>
          <w:iCs/>
          <w:lang w:bidi="ru-RU"/>
        </w:rPr>
      </w:pPr>
      <w:r w:rsidRPr="00012B38">
        <w:rPr>
          <w:rFonts w:cs="Arial"/>
          <w:bCs/>
        </w:rPr>
        <w:t>Генеральным планом Новотроицкого сельского поселения Терновского муниципального района Воронежской области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</w:rPr>
        <w:sectPr w:rsidR="00012B38" w:rsidRPr="00012B38" w:rsidSect="001813E6">
          <w:pgSz w:w="11906" w:h="16838"/>
          <w:pgMar w:top="1418" w:right="567" w:bottom="567" w:left="1701" w:header="709" w:footer="709" w:gutter="0"/>
          <w:cols w:space="720"/>
        </w:sectPr>
      </w:pPr>
    </w:p>
    <w:p w:rsidR="00012B38" w:rsidRPr="004E59D4" w:rsidRDefault="004E59D4" w:rsidP="00012B38">
      <w:pPr>
        <w:pStyle w:val="afa"/>
        <w:ind w:firstLine="709"/>
        <w:jc w:val="both"/>
        <w:rPr>
          <w:rFonts w:cs="Arial"/>
          <w:b/>
          <w:bCs/>
          <w:iCs/>
          <w:lang w:bidi="ru-RU"/>
        </w:rPr>
      </w:pPr>
      <w:r w:rsidRPr="004E59D4">
        <w:rPr>
          <w:rFonts w:cs="Arial"/>
          <w:b/>
          <w:bCs/>
          <w:iCs/>
          <w:lang w:bidi="ru-RU"/>
        </w:rPr>
        <w:lastRenderedPageBreak/>
        <w:t>РАЗДЕЛ 3</w:t>
      </w:r>
      <w:r w:rsidR="00012B38" w:rsidRPr="004E59D4">
        <w:rPr>
          <w:rFonts w:cs="Arial"/>
          <w:b/>
          <w:bCs/>
          <w:iCs/>
          <w:lang w:bidi="ru-RU"/>
        </w:rPr>
        <w:t>. ПЕРЕЧЕНЬ МЕРОПРИЯТИЙ (ИНВЕСТИЦИОННЫХПРОЕКТОВ) ПО ПРОЕКТИРОВАНИЮ, СТРОИТЕЛЬСТВУ И РЕКОНСТРУКЦИИ ОБЪЕКТОВ СОЦИАЛЬНОЙ ИНФРАСТРУКТУРЫ РОССОШКИНСКОГО СЕЛЬСКОГО ПОСЕЛЕНИЯ</w:t>
      </w:r>
    </w:p>
    <w:p w:rsidR="00012B38" w:rsidRPr="00012B38" w:rsidRDefault="00012B38" w:rsidP="00012B38">
      <w:pPr>
        <w:pStyle w:val="afa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094"/>
        <w:gridCol w:w="1328"/>
        <w:gridCol w:w="1389"/>
        <w:gridCol w:w="1389"/>
        <w:gridCol w:w="1389"/>
        <w:gridCol w:w="1389"/>
        <w:gridCol w:w="1387"/>
        <w:gridCol w:w="1797"/>
      </w:tblGrid>
      <w:tr w:rsidR="00012B38" w:rsidRPr="00012B38" w:rsidTr="00012B38"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>Наименование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>Сроки реализации в плановом периоде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 xml:space="preserve">Ожидаемый результат </w:t>
            </w:r>
            <w:r w:rsidRPr="00012B38">
              <w:rPr>
                <w:rFonts w:cs="Arial"/>
                <w:bCs/>
              </w:rPr>
              <w:br/>
              <w:t>выполнения</w:t>
            </w:r>
            <w:r w:rsidRPr="00012B38">
              <w:rPr>
                <w:rFonts w:cs="Arial"/>
                <w:bCs/>
              </w:rPr>
              <w:br/>
              <w:t>мероприятия</w:t>
            </w:r>
          </w:p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  <w:tr w:rsidR="00012B38" w:rsidRPr="00012B38" w:rsidTr="00012B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2022-2027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</w:tr>
      <w:tr w:rsidR="00012B38" w:rsidRPr="00012B38" w:rsidTr="00012B3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Благоустройство территории поселения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Постоянно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Снижение негативного воздействия на окружающую среду, улучшение санитарного состояния территории поселения.</w:t>
            </w: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8321FE" w:rsidRDefault="00012B38" w:rsidP="008321FE">
      <w:pPr>
        <w:pStyle w:val="afa"/>
        <w:ind w:firstLine="709"/>
        <w:jc w:val="center"/>
        <w:rPr>
          <w:rFonts w:cs="Arial"/>
          <w:b/>
          <w:bCs/>
        </w:rPr>
      </w:pPr>
      <w:r w:rsidRPr="008321FE">
        <w:rPr>
          <w:rFonts w:cs="Arial"/>
          <w:b/>
          <w:bCs/>
        </w:rPr>
        <w:t>РАЗДЕЛ 3. ОЦЕНКА ОБЪЕМОВ И ИСТОЧНИКОВ ФИНАНСИРОВАНИЯ МЕРОПРИЯТИЙ</w:t>
      </w:r>
    </w:p>
    <w:p w:rsidR="00012B38" w:rsidRPr="008321FE" w:rsidRDefault="00012B38" w:rsidP="008321FE">
      <w:pPr>
        <w:pStyle w:val="afa"/>
        <w:ind w:firstLine="709"/>
        <w:jc w:val="center"/>
        <w:rPr>
          <w:rFonts w:cs="Arial"/>
          <w:b/>
          <w:bCs/>
        </w:rPr>
      </w:pPr>
      <w:r w:rsidRPr="008321FE">
        <w:rPr>
          <w:rFonts w:cs="Arial"/>
          <w:b/>
          <w:bCs/>
        </w:rPr>
        <w:t>(ИНВЕСТИЦИОННЫХ ПРОЕКТОВ) ПО ПРОЕКТИРОВАНИЮ, СТРОИТЕЛЬСТВУ И РЕКОНСТРУКЦИИ ОБЪЕКТОВ СОЦИАЛЬНОЙ ИНФРАСТРУКТУРЫ</w:t>
      </w: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</w:rPr>
      </w:pPr>
      <w:r w:rsidRPr="00012B38">
        <w:rPr>
          <w:rFonts w:cs="Arial"/>
          <w:bCs/>
        </w:rPr>
        <w:t>Оценка объемов и источников финансирования по видам объектов социальной инфраструктуры</w:t>
      </w:r>
    </w:p>
    <w:p w:rsidR="00012B38" w:rsidRPr="00012B38" w:rsidRDefault="00012B38" w:rsidP="00012B38">
      <w:pPr>
        <w:pStyle w:val="afa"/>
        <w:rPr>
          <w:rFonts w:cs="Arial"/>
          <w:bCs/>
        </w:rPr>
      </w:pP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772"/>
        <w:gridCol w:w="642"/>
        <w:gridCol w:w="728"/>
        <w:gridCol w:w="737"/>
        <w:gridCol w:w="539"/>
        <w:gridCol w:w="944"/>
        <w:gridCol w:w="682"/>
        <w:gridCol w:w="641"/>
        <w:gridCol w:w="656"/>
        <w:gridCol w:w="635"/>
        <w:gridCol w:w="641"/>
        <w:gridCol w:w="656"/>
        <w:gridCol w:w="635"/>
        <w:gridCol w:w="642"/>
        <w:gridCol w:w="657"/>
        <w:gridCol w:w="636"/>
        <w:gridCol w:w="642"/>
        <w:gridCol w:w="682"/>
        <w:gridCol w:w="636"/>
      </w:tblGrid>
      <w:tr w:rsidR="00012B38" w:rsidRPr="00012B38" w:rsidTr="00C15129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№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>Наименование объекта</w:t>
            </w:r>
          </w:p>
        </w:tc>
        <w:tc>
          <w:tcPr>
            <w:tcW w:w="120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proofErr w:type="gramStart"/>
            <w:r w:rsidRPr="00012B38">
              <w:rPr>
                <w:rFonts w:cs="Arial"/>
                <w:bCs/>
                <w:iCs/>
                <w:lang w:bidi="ru-RU"/>
              </w:rPr>
              <w:t>Финансирование, тыс. руб. (ОБ - областной бюджет, МБ-местный бюджет, ВБ - внебюджетные средства)</w:t>
            </w:r>
            <w:proofErr w:type="gramEnd"/>
          </w:p>
        </w:tc>
      </w:tr>
      <w:tr w:rsidR="00012B38" w:rsidRPr="00012B38" w:rsidTr="00C15129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2017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2018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2019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2020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2021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2022-2027</w:t>
            </w:r>
          </w:p>
        </w:tc>
      </w:tr>
      <w:tr w:rsidR="00B76E38" w:rsidRPr="00012B38" w:rsidTr="00C15129"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ВБ</w:t>
            </w:r>
          </w:p>
        </w:tc>
      </w:tr>
      <w:tr w:rsidR="00B76E38" w:rsidRPr="00012B38" w:rsidTr="00C1512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Благоустройство территории поселения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B76E38">
              <w:rPr>
                <w:rFonts w:cs="Arial"/>
                <w:bCs/>
              </w:rPr>
              <w:t>114,6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9" w:rsidRDefault="00C15129" w:rsidP="00C15129">
            <w:pPr>
              <w:pStyle w:val="afa"/>
              <w:ind w:firstLine="709"/>
              <w:rPr>
                <w:rFonts w:cs="Arial"/>
                <w:bCs/>
              </w:rPr>
            </w:pPr>
          </w:p>
          <w:p w:rsidR="00012B38" w:rsidRPr="00C15129" w:rsidRDefault="00C15129" w:rsidP="00C15129">
            <w:pPr>
              <w:pStyle w:val="af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114.6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C15129">
              <w:rPr>
                <w:rFonts w:cs="Arial"/>
                <w:bCs/>
              </w:rPr>
              <w:t>128,0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C15129">
              <w:rPr>
                <w:rFonts w:cs="Arial"/>
                <w:bCs/>
              </w:rPr>
              <w:t>136,5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7</w:t>
            </w:r>
            <w:r w:rsidR="00C15129">
              <w:rPr>
                <w:rFonts w:cs="Arial"/>
                <w:bCs/>
              </w:rPr>
              <w:t>145,1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4E59D4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012B38" w:rsidRDefault="00012B38" w:rsidP="00012B38">
      <w:pPr>
        <w:pStyle w:val="afa"/>
        <w:rPr>
          <w:rFonts w:cs="Arial"/>
          <w:bCs/>
          <w:lang w:bidi="ru-RU"/>
        </w:rPr>
      </w:pPr>
      <w:r w:rsidRPr="00012B38">
        <w:rPr>
          <w:rFonts w:cs="Arial"/>
          <w:bCs/>
          <w:lang w:bidi="ru-RU"/>
        </w:rPr>
        <w:t>Источники финансирования</w:t>
      </w:r>
    </w:p>
    <w:p w:rsidR="00012B38" w:rsidRPr="00012B38" w:rsidRDefault="00012B38" w:rsidP="00012B38">
      <w:pPr>
        <w:pStyle w:val="afa"/>
        <w:rPr>
          <w:rFonts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843"/>
        <w:gridCol w:w="2126"/>
        <w:gridCol w:w="2268"/>
        <w:gridCol w:w="1843"/>
        <w:gridCol w:w="1920"/>
      </w:tblGrid>
      <w:tr w:rsidR="00012B38" w:rsidRPr="00012B38" w:rsidTr="00012B3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lastRenderedPageBreak/>
              <w:t>Источники финансирования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  <w:iCs/>
                <w:lang w:bidi="ru-RU"/>
              </w:rPr>
              <w:t xml:space="preserve">Размер финансирования, тыс. </w:t>
            </w:r>
            <w:proofErr w:type="spellStart"/>
            <w:r w:rsidRPr="00012B38">
              <w:rPr>
                <w:rFonts w:cs="Arial"/>
                <w:bCs/>
                <w:iCs/>
                <w:lang w:bidi="ru-RU"/>
              </w:rPr>
              <w:t>руб</w:t>
            </w:r>
            <w:proofErr w:type="spellEnd"/>
          </w:p>
        </w:tc>
      </w:tr>
      <w:tr w:rsidR="00012B38" w:rsidRPr="00012B38" w:rsidTr="00012B3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B38" w:rsidRPr="00012B38" w:rsidRDefault="00012B38" w:rsidP="00012B38">
            <w:pPr>
              <w:pStyle w:val="afa"/>
              <w:ind w:firstLine="709"/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2022-2027</w:t>
            </w:r>
          </w:p>
        </w:tc>
      </w:tr>
      <w:tr w:rsidR="00012B38" w:rsidRPr="00012B38" w:rsidTr="00012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  <w:tr w:rsidR="00012B38" w:rsidRPr="00012B38" w:rsidTr="00012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Муниципальный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C15129" w:rsidP="00012B38">
            <w:pPr>
              <w:pStyle w:val="afa"/>
              <w:ind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145,1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350</w:t>
            </w:r>
          </w:p>
        </w:tc>
      </w:tr>
      <w:tr w:rsidR="00012B38" w:rsidRPr="00012B38" w:rsidTr="00012B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  <w:r w:rsidRPr="00012B38">
              <w:rPr>
                <w:rFonts w:cs="Arial"/>
                <w:bCs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38" w:rsidRPr="00012B38" w:rsidRDefault="00012B38" w:rsidP="00012B38">
            <w:pPr>
              <w:pStyle w:val="afa"/>
              <w:ind w:firstLine="709"/>
              <w:rPr>
                <w:rFonts w:cs="Arial"/>
                <w:bCs/>
              </w:rPr>
            </w:pPr>
          </w:p>
        </w:tc>
      </w:tr>
    </w:tbl>
    <w:p w:rsidR="00012B38" w:rsidRPr="00012B38" w:rsidRDefault="00012B38" w:rsidP="00012B38">
      <w:pPr>
        <w:pStyle w:val="afa"/>
        <w:rPr>
          <w:rFonts w:cs="Arial"/>
          <w:bCs/>
        </w:rPr>
      </w:pPr>
    </w:p>
    <w:p w:rsidR="00012B38" w:rsidRPr="00012B38" w:rsidRDefault="00012B38" w:rsidP="00012B38">
      <w:pPr>
        <w:pStyle w:val="afa"/>
        <w:ind w:firstLine="709"/>
        <w:jc w:val="both"/>
        <w:rPr>
          <w:rFonts w:cs="Arial"/>
          <w:bCs/>
          <w:iCs/>
          <w:lang w:bidi="ru-RU"/>
        </w:rPr>
        <w:sectPr w:rsidR="00012B38" w:rsidRPr="00012B38">
          <w:pgSz w:w="16838" w:h="11906" w:orient="landscape"/>
          <w:pgMar w:top="1701" w:right="2268" w:bottom="567" w:left="567" w:header="709" w:footer="709" w:gutter="0"/>
          <w:cols w:space="720"/>
          <w:titlePg/>
        </w:sectPr>
      </w:pPr>
    </w:p>
    <w:p w:rsidR="00012B38" w:rsidRPr="00CD0105" w:rsidRDefault="00012B38" w:rsidP="00CD0105">
      <w:pPr>
        <w:pStyle w:val="afa"/>
        <w:jc w:val="center"/>
        <w:rPr>
          <w:rFonts w:cs="Arial"/>
          <w:b/>
          <w:bCs/>
          <w:iCs/>
          <w:lang w:bidi="ru-RU"/>
        </w:rPr>
      </w:pPr>
      <w:r w:rsidRPr="00CD0105">
        <w:rPr>
          <w:rFonts w:cs="Arial"/>
          <w:b/>
          <w:bCs/>
          <w:iCs/>
          <w:lang w:bidi="ru-RU"/>
        </w:rPr>
        <w:lastRenderedPageBreak/>
        <w:t xml:space="preserve">3.1 Целевые индикаторы программы, включающие </w:t>
      </w:r>
      <w:proofErr w:type="gramStart"/>
      <w:r w:rsidRPr="00CD0105">
        <w:rPr>
          <w:rFonts w:cs="Arial"/>
          <w:b/>
          <w:bCs/>
          <w:iCs/>
          <w:lang w:bidi="ru-RU"/>
        </w:rPr>
        <w:t>технико-</w:t>
      </w:r>
      <w:r w:rsidRPr="00CD0105">
        <w:rPr>
          <w:rFonts w:cs="Arial"/>
          <w:b/>
          <w:bCs/>
          <w:iCs/>
          <w:lang w:bidi="ru-RU"/>
        </w:rPr>
        <w:br/>
        <w:t>экономические</w:t>
      </w:r>
      <w:proofErr w:type="gramEnd"/>
      <w:r w:rsidRPr="00CD0105">
        <w:rPr>
          <w:rFonts w:cs="Arial"/>
          <w:b/>
          <w:bCs/>
          <w:iCs/>
          <w:lang w:bidi="ru-RU"/>
        </w:rPr>
        <w:t>, финансовые и социально-экономические показатели</w:t>
      </w:r>
      <w:r w:rsidRPr="00CD0105">
        <w:rPr>
          <w:rFonts w:cs="Arial"/>
          <w:b/>
          <w:bCs/>
          <w:iCs/>
          <w:lang w:bidi="ru-RU"/>
        </w:rPr>
        <w:br/>
        <w:t>развития социальной инфраструктуры</w:t>
      </w:r>
    </w:p>
    <w:p w:rsidR="00012B38" w:rsidRPr="00012B38" w:rsidRDefault="00012B38" w:rsidP="00012B38">
      <w:pPr>
        <w:pStyle w:val="afa"/>
        <w:rPr>
          <w:rFonts w:cs="Arial"/>
          <w:bCs/>
          <w:lang w:bidi="ru-RU"/>
        </w:rPr>
      </w:pPr>
      <w:r w:rsidRPr="00012B38">
        <w:rPr>
          <w:rFonts w:cs="Arial"/>
          <w:bCs/>
          <w:lang w:bidi="ru-RU"/>
        </w:rPr>
        <w:t>Благоустройство Новотроицкого сельского поселения, о</w:t>
      </w:r>
      <w:r w:rsidRPr="00012B38">
        <w:rPr>
          <w:rFonts w:cs="Arial"/>
          <w:bCs/>
        </w:rPr>
        <w:t xml:space="preserve">бустройство мест массового отдыха населения, создание условий </w:t>
      </w:r>
      <w:r w:rsidRPr="00012B38">
        <w:rPr>
          <w:rFonts w:cs="Arial"/>
          <w:bCs/>
          <w:lang w:bidi="ru-RU"/>
        </w:rPr>
        <w:t xml:space="preserve">для полноценного развития досуга и отдыха </w:t>
      </w:r>
      <w:r w:rsidRPr="00012B38">
        <w:rPr>
          <w:rFonts w:cs="Arial"/>
          <w:bCs/>
        </w:rPr>
        <w:t xml:space="preserve">жителей </w:t>
      </w:r>
      <w:r w:rsidRPr="00012B38">
        <w:rPr>
          <w:rFonts w:cs="Arial"/>
          <w:bCs/>
          <w:lang w:bidi="ru-RU"/>
        </w:rPr>
        <w:t>является ключевой задачей улучшения внешнего облика поселения.</w:t>
      </w:r>
    </w:p>
    <w:p w:rsidR="00012B38" w:rsidRPr="00012B38" w:rsidRDefault="00012B38" w:rsidP="00012B38">
      <w:pPr>
        <w:pStyle w:val="afa"/>
        <w:rPr>
          <w:rFonts w:cs="Arial"/>
          <w:bCs/>
          <w:iCs/>
          <w:lang w:bidi="ru-RU"/>
        </w:rPr>
      </w:pPr>
      <w:r w:rsidRPr="00012B38">
        <w:rPr>
          <w:rFonts w:cs="Arial"/>
          <w:bCs/>
          <w:iCs/>
          <w:lang w:bidi="ru-RU"/>
        </w:rPr>
        <w:t xml:space="preserve">3.2 </w:t>
      </w:r>
      <w:r w:rsidRPr="00012B38">
        <w:rPr>
          <w:rFonts w:cs="Arial"/>
          <w:bCs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 xml:space="preserve">Программа комплексного развития социальной инфраструктуры Новотроицкого сельского поселения Терновского муниципального района Воронежской области на 2017-2027 годы представляет собой систему взаимоувязанных по задачам, срокам осуществления и ресурсам мероприятий, обеспечивающих в рамках реализации функций достижения приоритетов и целей в сфере развития объектов социальной инфраструктуры. 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Эффективность реализации Программы зависит от результатов, полученных в сфере деятельности социальной инфраструктуры и вне её.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К числу социально-экономических последствий развития социальной инфраструктуры сельского поселения относятся: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повышение уровня и улучшение социальных условий жизни населения;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содержание объектов социальной инфраструктуры, в рамках своих полномочий.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Экономическая эффективность от реализации программы ожидается в виде: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улучшения социальных условий жизни населения;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- приведение объектов социальной инфраструктуры в состояние, обеспечивающее оказание социальных услуг населению.</w:t>
      </w:r>
    </w:p>
    <w:p w:rsidR="00012B38" w:rsidRPr="00012B38" w:rsidRDefault="00012B38" w:rsidP="00012B38">
      <w:pPr>
        <w:pStyle w:val="afa"/>
        <w:rPr>
          <w:rFonts w:cs="Arial"/>
          <w:bCs/>
        </w:rPr>
      </w:pPr>
      <w:r w:rsidRPr="00012B38">
        <w:rPr>
          <w:rFonts w:cs="Arial"/>
          <w:bCs/>
        </w:rPr>
        <w:t>Реализация Программы сопряжена с рядом экономических, социальных, финансовых и иных рисков, которые могут привести к несвоевременному или неполному решению задач, нерациональному использованию ресурсов, другим негативным последствиям. К таким рискам следует отнести:</w:t>
      </w:r>
    </w:p>
    <w:p w:rsidR="00012B38" w:rsidRPr="00012B38" w:rsidRDefault="00012B38" w:rsidP="00012B38">
      <w:pPr>
        <w:pStyle w:val="afa"/>
        <w:numPr>
          <w:ilvl w:val="0"/>
          <w:numId w:val="17"/>
        </w:numPr>
        <w:jc w:val="both"/>
        <w:rPr>
          <w:rFonts w:cs="Arial"/>
          <w:bCs/>
        </w:rPr>
      </w:pPr>
      <w:r w:rsidRPr="00012B38">
        <w:rPr>
          <w:rFonts w:cs="Arial"/>
          <w:bCs/>
        </w:rPr>
        <w:t>сокращение бюджетного финансирования, которое напрямую влияет на возможность реализации разработанных мероприятий (инвестиционных проектов);</w:t>
      </w:r>
    </w:p>
    <w:p w:rsidR="00012B38" w:rsidRPr="00012B38" w:rsidRDefault="00012B38" w:rsidP="00012B38">
      <w:pPr>
        <w:pStyle w:val="afa"/>
        <w:numPr>
          <w:ilvl w:val="0"/>
          <w:numId w:val="18"/>
        </w:numPr>
        <w:jc w:val="both"/>
        <w:rPr>
          <w:rFonts w:cs="Arial"/>
          <w:bCs/>
        </w:rPr>
      </w:pPr>
      <w:r w:rsidRPr="00012B38">
        <w:rPr>
          <w:rFonts w:cs="Arial"/>
          <w:bCs/>
        </w:rPr>
        <w:t xml:space="preserve">несвоевременное принятие </w:t>
      </w:r>
      <w:proofErr w:type="gramStart"/>
      <w:r w:rsidRPr="00012B38">
        <w:rPr>
          <w:rFonts w:cs="Arial"/>
          <w:bCs/>
        </w:rPr>
        <w:t>нормативных</w:t>
      </w:r>
      <w:proofErr w:type="gramEnd"/>
      <w:r w:rsidRPr="00012B38">
        <w:rPr>
          <w:rFonts w:cs="Arial"/>
          <w:bCs/>
        </w:rPr>
        <w:t xml:space="preserve"> правовых актов, которые способствуют сдерживанию реализации программы развитие социальной инфраструктуры; </w:t>
      </w:r>
    </w:p>
    <w:p w:rsidR="00012B38" w:rsidRDefault="00012B38" w:rsidP="00012B38">
      <w:pPr>
        <w:pStyle w:val="afa"/>
        <w:numPr>
          <w:ilvl w:val="0"/>
          <w:numId w:val="18"/>
        </w:numPr>
        <w:jc w:val="both"/>
        <w:rPr>
          <w:rFonts w:cs="Arial"/>
          <w:bCs/>
        </w:rPr>
      </w:pPr>
      <w:r w:rsidRPr="00012B38">
        <w:rPr>
          <w:rFonts w:cs="Arial"/>
          <w:bCs/>
        </w:rPr>
        <w:t>несбалансированное распределение финансовых средств в течени</w:t>
      </w:r>
      <w:proofErr w:type="gramStart"/>
      <w:r w:rsidRPr="00012B38">
        <w:rPr>
          <w:rFonts w:cs="Arial"/>
          <w:bCs/>
        </w:rPr>
        <w:t>и</w:t>
      </w:r>
      <w:proofErr w:type="gramEnd"/>
      <w:r w:rsidRPr="00012B38">
        <w:rPr>
          <w:rFonts w:cs="Arial"/>
          <w:bCs/>
        </w:rPr>
        <w:t xml:space="preserve"> бюджетного периода, способствующее сдерживанию реализации мероприятий Программы. </w:t>
      </w:r>
    </w:p>
    <w:p w:rsidR="008321FE" w:rsidRPr="00012B38" w:rsidRDefault="008321FE" w:rsidP="00012B38">
      <w:pPr>
        <w:pStyle w:val="afa"/>
        <w:numPr>
          <w:ilvl w:val="0"/>
          <w:numId w:val="18"/>
        </w:numPr>
        <w:jc w:val="both"/>
        <w:rPr>
          <w:rFonts w:cs="Arial"/>
          <w:bCs/>
        </w:rPr>
      </w:pPr>
    </w:p>
    <w:p w:rsidR="00012B38" w:rsidRPr="008321FE" w:rsidRDefault="00012B38" w:rsidP="008321FE">
      <w:pPr>
        <w:pStyle w:val="afa"/>
        <w:jc w:val="center"/>
        <w:rPr>
          <w:rFonts w:cs="Arial"/>
          <w:b/>
          <w:bCs/>
          <w:iCs/>
          <w:lang w:bidi="ru-RU"/>
        </w:rPr>
      </w:pPr>
      <w:r w:rsidRPr="008321FE">
        <w:rPr>
          <w:rFonts w:cs="Arial"/>
          <w:b/>
          <w:bCs/>
          <w:iCs/>
          <w:lang w:bidi="ru-RU"/>
        </w:rPr>
        <w:t>РАЗДЕЛ 4. ПРЕДЛОЖЕНИЯ ПО СОВЕРШЕНСТВОВАНИЮ</w:t>
      </w:r>
      <w:r w:rsidRPr="008321FE">
        <w:rPr>
          <w:rFonts w:cs="Arial"/>
          <w:b/>
          <w:bCs/>
          <w:iCs/>
          <w:lang w:bidi="ru-RU"/>
        </w:rPr>
        <w:br/>
        <w:t>НОРМАТИВНО-ПРАВОВОГО И ИНФОРМАЦИОННОГО</w:t>
      </w:r>
      <w:r w:rsidRPr="008321FE">
        <w:rPr>
          <w:rFonts w:cs="Arial"/>
          <w:b/>
          <w:bCs/>
          <w:iCs/>
          <w:lang w:bidi="ru-RU"/>
        </w:rPr>
        <w:br/>
        <w:t>ОБЕСПЕЧЕНИЯ РАЗВИТИЯ СОЦИАЛЬНОЙ ИНФРАСТРУКТУРЫ,</w:t>
      </w:r>
      <w:r w:rsidRPr="008321FE">
        <w:rPr>
          <w:rFonts w:cs="Arial"/>
          <w:b/>
          <w:bCs/>
          <w:iCs/>
          <w:lang w:bidi="ru-RU"/>
        </w:rPr>
        <w:br/>
        <w:t>НАПРАВЛЕННЫЕ НА ДОСТИЖЕНИЕ ЦЕЛЕВЫХ ПОКАЗАТЕЛЕЙ</w:t>
      </w:r>
      <w:bookmarkStart w:id="4" w:name="bookmark8"/>
      <w:r w:rsidRPr="008321FE">
        <w:rPr>
          <w:rFonts w:cs="Arial"/>
          <w:b/>
          <w:bCs/>
          <w:iCs/>
          <w:lang w:bidi="ru-RU"/>
        </w:rPr>
        <w:t xml:space="preserve"> ПРОГРАММЫ</w:t>
      </w:r>
      <w:bookmarkEnd w:id="4"/>
    </w:p>
    <w:p w:rsidR="00012B38" w:rsidRPr="00012B38" w:rsidRDefault="00012B38" w:rsidP="00012B38">
      <w:pPr>
        <w:pStyle w:val="afa"/>
        <w:rPr>
          <w:rFonts w:cs="Arial"/>
          <w:bCs/>
          <w:lang w:bidi="ru-RU"/>
        </w:rPr>
      </w:pPr>
      <w:r w:rsidRPr="00012B38">
        <w:rPr>
          <w:rFonts w:cs="Arial"/>
          <w:bCs/>
          <w:lang w:bidi="ru-RU"/>
        </w:rPr>
        <w:t>В целях реализации мероприятий программы предполагается участие Новотроицкого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012B38" w:rsidRDefault="00012B38" w:rsidP="00012B38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0E5DB5" w:rsidRDefault="000E5DB5" w:rsidP="007D3F83">
      <w:pPr>
        <w:pStyle w:val="afa"/>
        <w:ind w:firstLine="709"/>
        <w:jc w:val="right"/>
        <w:rPr>
          <w:rFonts w:ascii="Arial" w:hAnsi="Arial" w:cs="Arial"/>
          <w:sz w:val="24"/>
          <w:szCs w:val="24"/>
        </w:rPr>
      </w:pPr>
    </w:p>
    <w:p w:rsidR="00E66B24" w:rsidRPr="007D3F83" w:rsidRDefault="00E66B24" w:rsidP="007D3F83">
      <w:pPr>
        <w:ind w:firstLine="709"/>
        <w:rPr>
          <w:rFonts w:eastAsia="Calibri" w:cs="Arial"/>
          <w:lang w:eastAsia="ar-SA"/>
        </w:rPr>
      </w:pPr>
      <w:bookmarkStart w:id="5" w:name="_Toc132715995"/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</w:p>
    <w:bookmarkEnd w:id="5"/>
    <w:p w:rsidR="00FA703A" w:rsidRPr="007D3F83" w:rsidRDefault="00FA703A" w:rsidP="007D3F83">
      <w:pPr>
        <w:ind w:firstLine="709"/>
        <w:rPr>
          <w:rFonts w:eastAsia="Calibri" w:cs="Arial"/>
          <w:bCs/>
          <w:kern w:val="36"/>
          <w:lang w:eastAsia="en-US"/>
        </w:rPr>
      </w:pPr>
    </w:p>
    <w:p w:rsidR="00FA703A" w:rsidRPr="007D3F83" w:rsidRDefault="00FA703A" w:rsidP="007D3F83">
      <w:pPr>
        <w:ind w:firstLine="709"/>
        <w:rPr>
          <w:rFonts w:cs="Arial"/>
          <w:bCs/>
          <w:lang w:eastAsia="en-US"/>
        </w:rPr>
      </w:pPr>
    </w:p>
    <w:sectPr w:rsidR="00FA703A" w:rsidRPr="007D3F83" w:rsidSect="001734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5C" w:rsidRDefault="0055515C" w:rsidP="00FE3916">
      <w:r>
        <w:separator/>
      </w:r>
    </w:p>
  </w:endnote>
  <w:endnote w:type="continuationSeparator" w:id="0">
    <w:p w:rsidR="0055515C" w:rsidRDefault="0055515C" w:rsidP="00F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5C" w:rsidRDefault="0055515C" w:rsidP="00FE3916">
      <w:r>
        <w:separator/>
      </w:r>
    </w:p>
  </w:footnote>
  <w:footnote w:type="continuationSeparator" w:id="0">
    <w:p w:rsidR="0055515C" w:rsidRDefault="0055515C" w:rsidP="00F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E11A89"/>
    <w:multiLevelType w:val="hybridMultilevel"/>
    <w:tmpl w:val="61009EC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03069"/>
    <w:multiLevelType w:val="multilevel"/>
    <w:tmpl w:val="D6041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9C1B2E"/>
    <w:multiLevelType w:val="multilevel"/>
    <w:tmpl w:val="B3007CCC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635D27"/>
    <w:multiLevelType w:val="hybridMultilevel"/>
    <w:tmpl w:val="CBBEDD2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65DC8"/>
    <w:multiLevelType w:val="hybridMultilevel"/>
    <w:tmpl w:val="96803D9E"/>
    <w:lvl w:ilvl="0" w:tplc="039E2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E48E4"/>
    <w:multiLevelType w:val="multilevel"/>
    <w:tmpl w:val="50264E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2F66252"/>
    <w:multiLevelType w:val="multilevel"/>
    <w:tmpl w:val="78EEC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E42FF6"/>
    <w:multiLevelType w:val="multilevel"/>
    <w:tmpl w:val="3BE8B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1FA7906"/>
    <w:multiLevelType w:val="hybridMultilevel"/>
    <w:tmpl w:val="E0129608"/>
    <w:lvl w:ilvl="0" w:tplc="04D25A7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6A559E6"/>
    <w:multiLevelType w:val="multilevel"/>
    <w:tmpl w:val="46B4D7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C063A22"/>
    <w:multiLevelType w:val="hybridMultilevel"/>
    <w:tmpl w:val="CFF6A842"/>
    <w:lvl w:ilvl="0" w:tplc="2DCC4022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6"/>
  </w:num>
  <w:num w:numId="14">
    <w:abstractNumId w:val="12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C8C"/>
    <w:rsid w:val="00004B62"/>
    <w:rsid w:val="00012B38"/>
    <w:rsid w:val="000206B8"/>
    <w:rsid w:val="00030316"/>
    <w:rsid w:val="0004229F"/>
    <w:rsid w:val="00057D28"/>
    <w:rsid w:val="0006213B"/>
    <w:rsid w:val="0008241B"/>
    <w:rsid w:val="0009748C"/>
    <w:rsid w:val="000B343D"/>
    <w:rsid w:val="000C1310"/>
    <w:rsid w:val="000D6F44"/>
    <w:rsid w:val="000E5DB5"/>
    <w:rsid w:val="0011415B"/>
    <w:rsid w:val="00121EAB"/>
    <w:rsid w:val="00142128"/>
    <w:rsid w:val="001423AF"/>
    <w:rsid w:val="001734FB"/>
    <w:rsid w:val="001813E6"/>
    <w:rsid w:val="0018346F"/>
    <w:rsid w:val="00185ACE"/>
    <w:rsid w:val="00192B94"/>
    <w:rsid w:val="001A504A"/>
    <w:rsid w:val="001B5D27"/>
    <w:rsid w:val="001B7C57"/>
    <w:rsid w:val="001C5730"/>
    <w:rsid w:val="001E3784"/>
    <w:rsid w:val="001F2D38"/>
    <w:rsid w:val="001F6A46"/>
    <w:rsid w:val="00240DFD"/>
    <w:rsid w:val="00246C50"/>
    <w:rsid w:val="00263B42"/>
    <w:rsid w:val="0026614D"/>
    <w:rsid w:val="00286CD2"/>
    <w:rsid w:val="00292EEF"/>
    <w:rsid w:val="00295B8A"/>
    <w:rsid w:val="00297DF1"/>
    <w:rsid w:val="002A07F6"/>
    <w:rsid w:val="002A490D"/>
    <w:rsid w:val="002B20D7"/>
    <w:rsid w:val="002C39FC"/>
    <w:rsid w:val="002D3E5B"/>
    <w:rsid w:val="002D4EE4"/>
    <w:rsid w:val="002E5A5D"/>
    <w:rsid w:val="00301A9A"/>
    <w:rsid w:val="00302881"/>
    <w:rsid w:val="003131BE"/>
    <w:rsid w:val="003140C8"/>
    <w:rsid w:val="00325CFD"/>
    <w:rsid w:val="003357A0"/>
    <w:rsid w:val="00344493"/>
    <w:rsid w:val="00374F1F"/>
    <w:rsid w:val="0037529A"/>
    <w:rsid w:val="00391A23"/>
    <w:rsid w:val="003B3D3A"/>
    <w:rsid w:val="003D3CD7"/>
    <w:rsid w:val="003E433F"/>
    <w:rsid w:val="003E7C0F"/>
    <w:rsid w:val="003F5D26"/>
    <w:rsid w:val="00410374"/>
    <w:rsid w:val="004111BF"/>
    <w:rsid w:val="004166DF"/>
    <w:rsid w:val="00420954"/>
    <w:rsid w:val="00431B39"/>
    <w:rsid w:val="00441015"/>
    <w:rsid w:val="00450737"/>
    <w:rsid w:val="004675E5"/>
    <w:rsid w:val="00467A8B"/>
    <w:rsid w:val="00471EA0"/>
    <w:rsid w:val="00477FB1"/>
    <w:rsid w:val="0048109E"/>
    <w:rsid w:val="00490597"/>
    <w:rsid w:val="004906BC"/>
    <w:rsid w:val="00490DE1"/>
    <w:rsid w:val="00495C57"/>
    <w:rsid w:val="004B1832"/>
    <w:rsid w:val="004C14A1"/>
    <w:rsid w:val="004E011F"/>
    <w:rsid w:val="004E59D4"/>
    <w:rsid w:val="004E7C07"/>
    <w:rsid w:val="004F1DDD"/>
    <w:rsid w:val="005054A5"/>
    <w:rsid w:val="00515987"/>
    <w:rsid w:val="00521B6D"/>
    <w:rsid w:val="005234DC"/>
    <w:rsid w:val="005275F6"/>
    <w:rsid w:val="005279E1"/>
    <w:rsid w:val="0055515C"/>
    <w:rsid w:val="00583E29"/>
    <w:rsid w:val="0058696E"/>
    <w:rsid w:val="00592D57"/>
    <w:rsid w:val="005A3C08"/>
    <w:rsid w:val="005C0938"/>
    <w:rsid w:val="005C3E79"/>
    <w:rsid w:val="005E2AE8"/>
    <w:rsid w:val="005E6511"/>
    <w:rsid w:val="005F67B6"/>
    <w:rsid w:val="0060795D"/>
    <w:rsid w:val="00632F00"/>
    <w:rsid w:val="00641A01"/>
    <w:rsid w:val="00643FBC"/>
    <w:rsid w:val="006468C3"/>
    <w:rsid w:val="00686608"/>
    <w:rsid w:val="00691D86"/>
    <w:rsid w:val="00692B84"/>
    <w:rsid w:val="006A3C3E"/>
    <w:rsid w:val="006B186F"/>
    <w:rsid w:val="006C38DB"/>
    <w:rsid w:val="006C5338"/>
    <w:rsid w:val="006E69A3"/>
    <w:rsid w:val="006E7C53"/>
    <w:rsid w:val="00701417"/>
    <w:rsid w:val="0070186C"/>
    <w:rsid w:val="00712799"/>
    <w:rsid w:val="007201AC"/>
    <w:rsid w:val="00737E6A"/>
    <w:rsid w:val="00740F06"/>
    <w:rsid w:val="00742C36"/>
    <w:rsid w:val="00753C75"/>
    <w:rsid w:val="00756943"/>
    <w:rsid w:val="00761159"/>
    <w:rsid w:val="00762243"/>
    <w:rsid w:val="00780F8C"/>
    <w:rsid w:val="00787555"/>
    <w:rsid w:val="00792E18"/>
    <w:rsid w:val="007A23E2"/>
    <w:rsid w:val="007B181F"/>
    <w:rsid w:val="007C3826"/>
    <w:rsid w:val="007D3F83"/>
    <w:rsid w:val="008216F9"/>
    <w:rsid w:val="00823885"/>
    <w:rsid w:val="008321FE"/>
    <w:rsid w:val="00832A32"/>
    <w:rsid w:val="00834A8B"/>
    <w:rsid w:val="0084065F"/>
    <w:rsid w:val="008455C6"/>
    <w:rsid w:val="00861DD1"/>
    <w:rsid w:val="00871677"/>
    <w:rsid w:val="00880E86"/>
    <w:rsid w:val="00894675"/>
    <w:rsid w:val="0089612E"/>
    <w:rsid w:val="008B6591"/>
    <w:rsid w:val="008C6639"/>
    <w:rsid w:val="008D1F67"/>
    <w:rsid w:val="008D2061"/>
    <w:rsid w:val="008F145F"/>
    <w:rsid w:val="009075C7"/>
    <w:rsid w:val="00962EBC"/>
    <w:rsid w:val="00967F80"/>
    <w:rsid w:val="009814D2"/>
    <w:rsid w:val="00984286"/>
    <w:rsid w:val="00987447"/>
    <w:rsid w:val="00993A97"/>
    <w:rsid w:val="009B281C"/>
    <w:rsid w:val="009F0F59"/>
    <w:rsid w:val="009F2C25"/>
    <w:rsid w:val="00A059B6"/>
    <w:rsid w:val="00A124BC"/>
    <w:rsid w:val="00A23F64"/>
    <w:rsid w:val="00A24F80"/>
    <w:rsid w:val="00A57836"/>
    <w:rsid w:val="00A66DF3"/>
    <w:rsid w:val="00A671F5"/>
    <w:rsid w:val="00A773D7"/>
    <w:rsid w:val="00A86B15"/>
    <w:rsid w:val="00A91217"/>
    <w:rsid w:val="00A93BAD"/>
    <w:rsid w:val="00A946FA"/>
    <w:rsid w:val="00AA24D0"/>
    <w:rsid w:val="00AA488E"/>
    <w:rsid w:val="00AA4EDE"/>
    <w:rsid w:val="00AB4B75"/>
    <w:rsid w:val="00AC0F07"/>
    <w:rsid w:val="00AC1686"/>
    <w:rsid w:val="00AD268D"/>
    <w:rsid w:val="00AE084D"/>
    <w:rsid w:val="00AF0D76"/>
    <w:rsid w:val="00AF313D"/>
    <w:rsid w:val="00B007E9"/>
    <w:rsid w:val="00B068CD"/>
    <w:rsid w:val="00B335F6"/>
    <w:rsid w:val="00B47131"/>
    <w:rsid w:val="00B51BD7"/>
    <w:rsid w:val="00B52CF6"/>
    <w:rsid w:val="00B56988"/>
    <w:rsid w:val="00B7279C"/>
    <w:rsid w:val="00B76E38"/>
    <w:rsid w:val="00B84938"/>
    <w:rsid w:val="00B9171F"/>
    <w:rsid w:val="00B945D9"/>
    <w:rsid w:val="00BB0342"/>
    <w:rsid w:val="00BC22BC"/>
    <w:rsid w:val="00BC2E5A"/>
    <w:rsid w:val="00BD2483"/>
    <w:rsid w:val="00BD2823"/>
    <w:rsid w:val="00BD4096"/>
    <w:rsid w:val="00BD4E93"/>
    <w:rsid w:val="00BE0253"/>
    <w:rsid w:val="00BF4DBB"/>
    <w:rsid w:val="00C10FE0"/>
    <w:rsid w:val="00C15129"/>
    <w:rsid w:val="00C159E3"/>
    <w:rsid w:val="00C30A79"/>
    <w:rsid w:val="00C34755"/>
    <w:rsid w:val="00C37EB3"/>
    <w:rsid w:val="00C840ED"/>
    <w:rsid w:val="00C96041"/>
    <w:rsid w:val="00C979EA"/>
    <w:rsid w:val="00CA100B"/>
    <w:rsid w:val="00CC2AEF"/>
    <w:rsid w:val="00CC70AA"/>
    <w:rsid w:val="00CD0105"/>
    <w:rsid w:val="00CD294F"/>
    <w:rsid w:val="00CE0BAA"/>
    <w:rsid w:val="00CE5967"/>
    <w:rsid w:val="00D10108"/>
    <w:rsid w:val="00D20760"/>
    <w:rsid w:val="00D36BC4"/>
    <w:rsid w:val="00D6093F"/>
    <w:rsid w:val="00D61E1B"/>
    <w:rsid w:val="00DB2A9A"/>
    <w:rsid w:val="00DB6553"/>
    <w:rsid w:val="00DD1CFB"/>
    <w:rsid w:val="00DE2F5C"/>
    <w:rsid w:val="00DE66E5"/>
    <w:rsid w:val="00DF2DFC"/>
    <w:rsid w:val="00DF44C3"/>
    <w:rsid w:val="00E010F3"/>
    <w:rsid w:val="00E0483D"/>
    <w:rsid w:val="00E05D0E"/>
    <w:rsid w:val="00E16C77"/>
    <w:rsid w:val="00E170D0"/>
    <w:rsid w:val="00E21E33"/>
    <w:rsid w:val="00E30A67"/>
    <w:rsid w:val="00E66B24"/>
    <w:rsid w:val="00E67845"/>
    <w:rsid w:val="00E724C5"/>
    <w:rsid w:val="00E74FD3"/>
    <w:rsid w:val="00E842C0"/>
    <w:rsid w:val="00EA0A20"/>
    <w:rsid w:val="00EA1802"/>
    <w:rsid w:val="00EB0942"/>
    <w:rsid w:val="00EC2851"/>
    <w:rsid w:val="00ED3FCB"/>
    <w:rsid w:val="00EE0961"/>
    <w:rsid w:val="00EF315A"/>
    <w:rsid w:val="00EF6F6B"/>
    <w:rsid w:val="00EF7C8C"/>
    <w:rsid w:val="00F15DD6"/>
    <w:rsid w:val="00F167B4"/>
    <w:rsid w:val="00F16D71"/>
    <w:rsid w:val="00F26DF6"/>
    <w:rsid w:val="00F30177"/>
    <w:rsid w:val="00F4056E"/>
    <w:rsid w:val="00F509B7"/>
    <w:rsid w:val="00F51B5C"/>
    <w:rsid w:val="00F654A9"/>
    <w:rsid w:val="00F774C4"/>
    <w:rsid w:val="00F85314"/>
    <w:rsid w:val="00FA51EA"/>
    <w:rsid w:val="00FA6CA5"/>
    <w:rsid w:val="00FA703A"/>
    <w:rsid w:val="00FE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a6">
    <w:name w:val="Заголовок"/>
    <w:basedOn w:val="a"/>
    <w:next w:val="a7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8">
    <w:name w:val="Основной текст Знак"/>
    <w:link w:val="a7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b">
    <w:name w:val="Основной текст с отступом Знак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d">
    <w:name w:val="Subtitle"/>
    <w:basedOn w:val="a"/>
    <w:next w:val="a7"/>
    <w:link w:val="ae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e">
    <w:name w:val="Подзаголовок Знак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6">
    <w:name w:val="Нижний колонтитул Знак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uiPriority w:val="99"/>
    <w:qFormat/>
    <w:rsid w:val="006468C3"/>
    <w:rPr>
      <w:b/>
      <w:bCs/>
    </w:rPr>
  </w:style>
  <w:style w:type="paragraph" w:customStyle="1" w:styleId="afc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d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locked/>
    <w:rsid w:val="00761159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D1C0-597D-4E43-9C59-2D5B63E8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149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26</cp:revision>
  <cp:lastPrinted>2024-01-11T11:48:00Z</cp:lastPrinted>
  <dcterms:created xsi:type="dcterms:W3CDTF">2023-11-07T05:52:00Z</dcterms:created>
  <dcterms:modified xsi:type="dcterms:W3CDTF">2024-01-11T11:49:00Z</dcterms:modified>
</cp:coreProperties>
</file>